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D26" w:rsidRPr="00CB62B6" w:rsidRDefault="00056D26" w:rsidP="00E016A2">
      <w:pPr>
        <w:pStyle w:val="Header"/>
        <w:tabs>
          <w:tab w:val="clear" w:pos="9072"/>
        </w:tabs>
        <w:spacing w:line="240" w:lineRule="auto"/>
        <w:ind w:left="-142"/>
        <w:rPr>
          <w:rFonts w:ascii="Times New Roman" w:hAnsi="Times New Roman" w:cs="Times New Roman"/>
          <w:sz w:val="28"/>
          <w:szCs w:val="28"/>
          <w:lang w:val="bg-BG" w:eastAsia="bg-BG"/>
        </w:rPr>
      </w:pPr>
      <w:r w:rsidRPr="00CB62B6">
        <w:rPr>
          <w:rFonts w:ascii="Times New Roman" w:hAnsi="Times New Roman" w:cs="Times New Roman"/>
          <w:noProof/>
          <w:sz w:val="28"/>
          <w:szCs w:val="28"/>
          <w:lang w:val="bg-BG" w:eastAsia="bg-BG" w:bidi="ar-SA"/>
        </w:rPr>
        <w:drawing>
          <wp:anchor distT="0" distB="0" distL="114300" distR="114300" simplePos="0" relativeHeight="251659264" behindDoc="0" locked="0" layoutInCell="1" allowOverlap="1">
            <wp:simplePos x="0" y="0"/>
            <wp:positionH relativeFrom="column">
              <wp:posOffset>4354195</wp:posOffset>
            </wp:positionH>
            <wp:positionV relativeFrom="paragraph">
              <wp:posOffset>-3810</wp:posOffset>
            </wp:positionV>
            <wp:extent cx="1592580" cy="731520"/>
            <wp:effectExtent l="19050" t="0" r="762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1619994" cy="744112"/>
                    </a:xfrm>
                    <a:prstGeom prst="rect">
                      <a:avLst/>
                    </a:prstGeom>
                    <a:noFill/>
                    <a:ln w="9525">
                      <a:noFill/>
                      <a:miter lim="800000"/>
                      <a:headEnd/>
                      <a:tailEnd/>
                    </a:ln>
                  </pic:spPr>
                </pic:pic>
              </a:graphicData>
            </a:graphic>
          </wp:anchor>
        </w:drawing>
      </w:r>
      <w:r w:rsidRPr="00CB62B6">
        <w:rPr>
          <w:rFonts w:ascii="Times New Roman" w:hAnsi="Times New Roman" w:cs="Times New Roman"/>
          <w:noProof/>
          <w:sz w:val="28"/>
          <w:szCs w:val="28"/>
          <w:lang w:val="bg-BG" w:eastAsia="bg-BG" w:bidi="ar-SA"/>
        </w:rPr>
        <w:drawing>
          <wp:anchor distT="0" distB="0" distL="114300" distR="114300" simplePos="0" relativeHeight="251660288" behindDoc="1" locked="0" layoutInCell="1" allowOverlap="1">
            <wp:simplePos x="0" y="0"/>
            <wp:positionH relativeFrom="column">
              <wp:align>center</wp:align>
            </wp:positionH>
            <wp:positionV relativeFrom="paragraph">
              <wp:posOffset>45085</wp:posOffset>
            </wp:positionV>
            <wp:extent cx="727710" cy="685800"/>
            <wp:effectExtent l="1905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731520" cy="689391"/>
                    </a:xfrm>
                    <a:prstGeom prst="rect">
                      <a:avLst/>
                    </a:prstGeom>
                    <a:noFill/>
                    <a:ln w="9525">
                      <a:noFill/>
                      <a:miter lim="800000"/>
                      <a:headEnd/>
                      <a:tailEnd/>
                    </a:ln>
                  </pic:spPr>
                </pic:pic>
              </a:graphicData>
            </a:graphic>
          </wp:anchor>
        </w:drawing>
      </w:r>
      <w:r w:rsidRPr="00CB62B6">
        <w:rPr>
          <w:rFonts w:ascii="Times New Roman" w:hAnsi="Times New Roman" w:cs="Times New Roman"/>
          <w:noProof/>
          <w:sz w:val="28"/>
          <w:szCs w:val="28"/>
          <w:lang w:val="bg-BG" w:eastAsia="bg-BG" w:bidi="ar-SA"/>
        </w:rPr>
        <w:drawing>
          <wp:inline distT="0" distB="0" distL="0" distR="0">
            <wp:extent cx="1684020" cy="70575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684020" cy="705751"/>
                    </a:xfrm>
                    <a:prstGeom prst="rect">
                      <a:avLst/>
                    </a:prstGeom>
                    <a:noFill/>
                    <a:ln w="9525">
                      <a:noFill/>
                      <a:miter lim="800000"/>
                      <a:headEnd/>
                      <a:tailEnd/>
                    </a:ln>
                  </pic:spPr>
                </pic:pic>
              </a:graphicData>
            </a:graphic>
          </wp:inline>
        </w:drawing>
      </w:r>
      <w:r w:rsidRPr="00CB62B6">
        <w:rPr>
          <w:rFonts w:ascii="Times New Roman" w:hAnsi="Times New Roman" w:cs="Times New Roman"/>
          <w:b/>
          <w:caps/>
          <w:sz w:val="28"/>
          <w:szCs w:val="28"/>
          <w:lang w:val="bg-BG"/>
        </w:rPr>
        <w:t xml:space="preserve">             </w:t>
      </w:r>
      <w:r w:rsidRPr="00CB62B6">
        <w:rPr>
          <w:rFonts w:ascii="Times New Roman" w:hAnsi="Times New Roman" w:cs="Times New Roman"/>
          <w:noProof/>
          <w:sz w:val="28"/>
          <w:szCs w:val="28"/>
          <w:lang w:val="bg-BG" w:eastAsia="bg-BG"/>
        </w:rPr>
        <w:tab/>
      </w:r>
      <w:r w:rsidRPr="00CB62B6">
        <w:rPr>
          <w:rFonts w:ascii="Times New Roman" w:hAnsi="Times New Roman" w:cs="Times New Roman"/>
          <w:noProof/>
          <w:sz w:val="28"/>
          <w:szCs w:val="28"/>
          <w:lang w:val="bg-BG" w:eastAsia="bg-BG"/>
        </w:rPr>
        <w:tab/>
      </w:r>
    </w:p>
    <w:p w:rsidR="00056D26" w:rsidRPr="00CB62B6" w:rsidRDefault="00056D26" w:rsidP="00E016A2">
      <w:pPr>
        <w:spacing w:line="240" w:lineRule="auto"/>
        <w:jc w:val="both"/>
        <w:rPr>
          <w:rFonts w:ascii="Times New Roman" w:hAnsi="Times New Roman" w:cs="Times New Roman"/>
          <w:b/>
          <w:caps/>
          <w:sz w:val="28"/>
          <w:szCs w:val="28"/>
          <w:lang w:val="bg-BG"/>
        </w:rPr>
      </w:pPr>
      <w:r w:rsidRPr="00CB62B6">
        <w:rPr>
          <w:rFonts w:ascii="Times New Roman" w:hAnsi="Times New Roman" w:cs="Times New Roman"/>
          <w:b/>
          <w:caps/>
          <w:sz w:val="28"/>
          <w:szCs w:val="28"/>
          <w:lang w:val="bg-BG"/>
        </w:rPr>
        <w:t xml:space="preserve">                 </w:t>
      </w:r>
    </w:p>
    <w:p w:rsidR="00056D26" w:rsidRPr="003E6800" w:rsidRDefault="00674C28" w:rsidP="003E6800">
      <w:pPr>
        <w:pStyle w:val="Title"/>
        <w:rPr>
          <w:i w:val="0"/>
        </w:rPr>
      </w:pPr>
      <w:r w:rsidRPr="00CB62B6">
        <w:rPr>
          <w:lang w:val="bg-BG"/>
        </w:rPr>
        <w:tab/>
      </w:r>
      <w:proofErr w:type="spellStart"/>
      <w:r w:rsidR="00056D26" w:rsidRPr="003E6800">
        <w:rPr>
          <w:i w:val="0"/>
        </w:rPr>
        <w:t>Техническа</w:t>
      </w:r>
      <w:proofErr w:type="spellEnd"/>
      <w:r w:rsidR="00056D26" w:rsidRPr="003E6800">
        <w:rPr>
          <w:i w:val="0"/>
        </w:rPr>
        <w:t xml:space="preserve"> </w:t>
      </w:r>
      <w:proofErr w:type="spellStart"/>
      <w:r w:rsidR="00056D26" w:rsidRPr="003E6800">
        <w:rPr>
          <w:i w:val="0"/>
        </w:rPr>
        <w:t>спецификация</w:t>
      </w:r>
      <w:proofErr w:type="spellEnd"/>
      <w:r w:rsidRPr="003E6800">
        <w:rPr>
          <w:i w:val="0"/>
        </w:rPr>
        <w:tab/>
      </w:r>
    </w:p>
    <w:p w:rsidR="00056D26" w:rsidRPr="00CB62B6" w:rsidRDefault="00056D26" w:rsidP="00E016A2">
      <w:pPr>
        <w:spacing w:line="240" w:lineRule="auto"/>
        <w:rPr>
          <w:rFonts w:ascii="Times New Roman" w:hAnsi="Times New Roman" w:cs="Times New Roman"/>
          <w:sz w:val="28"/>
          <w:szCs w:val="28"/>
          <w:lang w:val="bg-BG"/>
        </w:rPr>
      </w:pPr>
    </w:p>
    <w:p w:rsidR="006676A0" w:rsidRPr="00CB62B6" w:rsidRDefault="006676A0" w:rsidP="00E016A2">
      <w:pPr>
        <w:spacing w:line="240" w:lineRule="auto"/>
        <w:rPr>
          <w:rFonts w:ascii="Times New Roman" w:hAnsi="Times New Roman" w:cs="Times New Roman"/>
          <w:sz w:val="28"/>
          <w:szCs w:val="28"/>
          <w:lang w:val="bg-BG"/>
        </w:rPr>
      </w:pPr>
    </w:p>
    <w:p w:rsidR="00056D26" w:rsidRPr="006D0565" w:rsidRDefault="00056D26" w:rsidP="00E016A2">
      <w:pPr>
        <w:spacing w:after="0" w:line="240" w:lineRule="auto"/>
        <w:rPr>
          <w:rStyle w:val="filled-value"/>
          <w:rFonts w:ascii="Times New Roman" w:hAnsi="Times New Roman" w:cs="Times New Roman"/>
          <w:b/>
          <w:i w:val="0"/>
          <w:sz w:val="24"/>
          <w:szCs w:val="24"/>
          <w:lang w:val="bg-BG"/>
        </w:rPr>
      </w:pPr>
      <w:r w:rsidRPr="003E6800">
        <w:rPr>
          <w:rStyle w:val="filled-value"/>
          <w:rFonts w:asciiTheme="majorHAnsi" w:hAnsiTheme="majorHAnsi" w:cs="Times New Roman"/>
          <w:b/>
          <w:i w:val="0"/>
          <w:sz w:val="28"/>
          <w:szCs w:val="28"/>
          <w:lang w:val="bg-BG"/>
        </w:rPr>
        <w:t>I</w:t>
      </w:r>
      <w:r w:rsidRPr="006D0565">
        <w:rPr>
          <w:rStyle w:val="filled-value"/>
          <w:rFonts w:ascii="Times New Roman" w:hAnsi="Times New Roman" w:cs="Times New Roman"/>
          <w:b/>
          <w:i w:val="0"/>
          <w:sz w:val="24"/>
          <w:szCs w:val="24"/>
          <w:lang w:val="bg-BG"/>
        </w:rPr>
        <w:t xml:space="preserve">. </w:t>
      </w:r>
      <w:r w:rsidR="00762403" w:rsidRPr="006D0565">
        <w:rPr>
          <w:rStyle w:val="filled-value"/>
          <w:rFonts w:ascii="Times New Roman" w:hAnsi="Times New Roman" w:cs="Times New Roman"/>
          <w:b/>
          <w:i w:val="0"/>
          <w:sz w:val="24"/>
          <w:szCs w:val="24"/>
          <w:lang w:val="bg-BG"/>
        </w:rPr>
        <w:t>ПРЕДМЕТ НА ОБЩЕСТВЕНАТА ПОРЪЧКА</w:t>
      </w:r>
    </w:p>
    <w:p w:rsidR="00727CF4" w:rsidRPr="006D0565" w:rsidRDefault="00967559" w:rsidP="00710BC2">
      <w:pPr>
        <w:spacing w:before="120" w:after="120" w:line="240" w:lineRule="auto"/>
        <w:jc w:val="both"/>
        <w:rPr>
          <w:rStyle w:val="filled-value2"/>
          <w:rFonts w:ascii="Times New Roman" w:hAnsi="Times New Roman" w:cs="Times New Roman"/>
          <w:b/>
          <w:i w:val="0"/>
          <w:sz w:val="24"/>
          <w:szCs w:val="24"/>
          <w:lang w:val="bg-BG"/>
        </w:rPr>
      </w:pPr>
      <w:proofErr w:type="spellStart"/>
      <w:r w:rsidRPr="006D0565">
        <w:rPr>
          <w:rStyle w:val="filled-value2"/>
          <w:rFonts w:ascii="Times New Roman" w:hAnsi="Times New Roman" w:cs="Times New Roman"/>
          <w:b/>
          <w:i w:val="0"/>
          <w:color w:val="333333"/>
          <w:sz w:val="24"/>
          <w:szCs w:val="24"/>
          <w:specVanish w:val="0"/>
        </w:rPr>
        <w:t>Извършване</w:t>
      </w:r>
      <w:proofErr w:type="spellEnd"/>
      <w:r w:rsidRPr="006D0565">
        <w:rPr>
          <w:rStyle w:val="filled-value2"/>
          <w:rFonts w:ascii="Times New Roman" w:hAnsi="Times New Roman" w:cs="Times New Roman"/>
          <w:b/>
          <w:i w:val="0"/>
          <w:color w:val="333333"/>
          <w:sz w:val="24"/>
          <w:szCs w:val="24"/>
          <w:specVanish w:val="0"/>
        </w:rPr>
        <w:t xml:space="preserve"> </w:t>
      </w:r>
      <w:proofErr w:type="spellStart"/>
      <w:r w:rsidRPr="006D0565">
        <w:rPr>
          <w:rStyle w:val="filled-value2"/>
          <w:rFonts w:ascii="Times New Roman" w:hAnsi="Times New Roman" w:cs="Times New Roman"/>
          <w:b/>
          <w:i w:val="0"/>
          <w:color w:val="333333"/>
          <w:sz w:val="24"/>
          <w:szCs w:val="24"/>
          <w:specVanish w:val="0"/>
        </w:rPr>
        <w:t>на</w:t>
      </w:r>
      <w:proofErr w:type="spellEnd"/>
      <w:r w:rsidRPr="006D0565">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независим</w:t>
      </w:r>
      <w:proofErr w:type="spellEnd"/>
      <w:r w:rsidRPr="00E37172">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финансов</w:t>
      </w:r>
      <w:proofErr w:type="spellEnd"/>
      <w:r w:rsidRPr="00E37172">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одит</w:t>
      </w:r>
      <w:proofErr w:type="spellEnd"/>
      <w:r w:rsidRPr="00E37172">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по</w:t>
      </w:r>
      <w:proofErr w:type="spellEnd"/>
      <w:r w:rsidRPr="00E37172">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изпълнение</w:t>
      </w:r>
      <w:proofErr w:type="spellEnd"/>
      <w:r w:rsidRPr="00E37172">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на</w:t>
      </w:r>
      <w:proofErr w:type="spellEnd"/>
      <w:r w:rsidRPr="00E37172">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дейностите</w:t>
      </w:r>
      <w:proofErr w:type="spellEnd"/>
      <w:r w:rsidRPr="00E37172">
        <w:rPr>
          <w:rStyle w:val="filled-value2"/>
          <w:rFonts w:ascii="Times New Roman" w:hAnsi="Times New Roman" w:cs="Times New Roman"/>
          <w:b/>
          <w:i w:val="0"/>
          <w:color w:val="333333"/>
          <w:sz w:val="24"/>
          <w:szCs w:val="24"/>
          <w:specVanish w:val="0"/>
        </w:rPr>
        <w:t xml:space="preserve"> и </w:t>
      </w:r>
      <w:proofErr w:type="spellStart"/>
      <w:r w:rsidRPr="00E37172">
        <w:rPr>
          <w:rStyle w:val="filled-value2"/>
          <w:rFonts w:ascii="Times New Roman" w:hAnsi="Times New Roman" w:cs="Times New Roman"/>
          <w:b/>
          <w:i w:val="0"/>
          <w:color w:val="333333"/>
          <w:sz w:val="24"/>
          <w:szCs w:val="24"/>
          <w:specVanish w:val="0"/>
        </w:rPr>
        <w:t>отчитане</w:t>
      </w:r>
      <w:proofErr w:type="spellEnd"/>
      <w:r w:rsidRPr="00E37172">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на</w:t>
      </w:r>
      <w:proofErr w:type="spellEnd"/>
      <w:r w:rsidRPr="00E37172">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разходите</w:t>
      </w:r>
      <w:proofErr w:type="spellEnd"/>
      <w:r w:rsidRPr="00E37172">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по</w:t>
      </w:r>
      <w:proofErr w:type="spellEnd"/>
      <w:r w:rsidRPr="00E37172">
        <w:rPr>
          <w:rStyle w:val="filled-value2"/>
          <w:rFonts w:ascii="Times New Roman" w:hAnsi="Times New Roman" w:cs="Times New Roman"/>
          <w:b/>
          <w:i w:val="0"/>
          <w:color w:val="333333"/>
          <w:sz w:val="24"/>
          <w:szCs w:val="24"/>
          <w:specVanish w:val="0"/>
        </w:rPr>
        <w:t xml:space="preserve"> </w:t>
      </w:r>
      <w:proofErr w:type="spellStart"/>
      <w:r w:rsidRPr="00E37172">
        <w:rPr>
          <w:rStyle w:val="filled-value2"/>
          <w:rFonts w:ascii="Times New Roman" w:hAnsi="Times New Roman" w:cs="Times New Roman"/>
          <w:b/>
          <w:i w:val="0"/>
          <w:color w:val="333333"/>
          <w:sz w:val="24"/>
          <w:szCs w:val="24"/>
          <w:specVanish w:val="0"/>
        </w:rPr>
        <w:t>проект</w:t>
      </w:r>
      <w:proofErr w:type="spellEnd"/>
      <w:r w:rsidRPr="00E37172">
        <w:rPr>
          <w:rStyle w:val="filled-value2"/>
          <w:rFonts w:ascii="Times New Roman" w:hAnsi="Times New Roman" w:cs="Times New Roman"/>
          <w:b/>
          <w:i w:val="0"/>
          <w:color w:val="333333"/>
          <w:sz w:val="24"/>
          <w:szCs w:val="24"/>
          <w:specVanish w:val="0"/>
        </w:rPr>
        <w:t>: "</w:t>
      </w:r>
      <w:r w:rsidR="00E37172" w:rsidRPr="00E37172">
        <w:rPr>
          <w:rFonts w:ascii="Times New Roman" w:hAnsi="Times New Roman" w:cs="Times New Roman"/>
          <w:b/>
          <w:i w:val="0"/>
          <w:color w:val="333333"/>
          <w:sz w:val="24"/>
          <w:szCs w:val="24"/>
          <w:lang w:val="bg-BG"/>
        </w:rPr>
        <w:t>Благоустрояване на градската жизнена среда в гр. Свищов</w:t>
      </w:r>
      <w:r w:rsidRPr="00E37172">
        <w:rPr>
          <w:rStyle w:val="filled-value2"/>
          <w:rFonts w:ascii="Times New Roman" w:hAnsi="Times New Roman" w:cs="Times New Roman"/>
          <w:b/>
          <w:i w:val="0"/>
          <w:color w:val="333333"/>
          <w:sz w:val="24"/>
          <w:szCs w:val="24"/>
          <w:specVanish w:val="0"/>
        </w:rPr>
        <w:t>"</w:t>
      </w:r>
      <w:r w:rsidR="00710BC2" w:rsidRPr="00E37172">
        <w:rPr>
          <w:rStyle w:val="filled-value2"/>
          <w:rFonts w:ascii="Times New Roman" w:hAnsi="Times New Roman" w:cs="Times New Roman"/>
          <w:b/>
          <w:i w:val="0"/>
          <w:sz w:val="24"/>
          <w:szCs w:val="24"/>
          <w:lang w:val="bg-BG"/>
          <w:specVanish w:val="0"/>
        </w:rPr>
        <w:t>.</w:t>
      </w:r>
    </w:p>
    <w:p w:rsidR="00A83483" w:rsidRPr="006D0565" w:rsidRDefault="00A83483" w:rsidP="00710BC2">
      <w:pPr>
        <w:spacing w:before="120" w:after="120" w:line="240" w:lineRule="auto"/>
        <w:jc w:val="both"/>
        <w:rPr>
          <w:rStyle w:val="filled-value2"/>
          <w:rFonts w:ascii="Times New Roman" w:hAnsi="Times New Roman" w:cs="Times New Roman"/>
          <w:b/>
          <w:i w:val="0"/>
          <w:sz w:val="24"/>
          <w:szCs w:val="24"/>
        </w:rPr>
      </w:pPr>
    </w:p>
    <w:p w:rsidR="00710BC2" w:rsidRPr="006D0565" w:rsidRDefault="00762403" w:rsidP="00710BC2">
      <w:pPr>
        <w:spacing w:before="120" w:after="120" w:line="240" w:lineRule="auto"/>
        <w:jc w:val="both"/>
        <w:rPr>
          <w:rStyle w:val="filled-value2"/>
          <w:rFonts w:ascii="Times New Roman" w:hAnsi="Times New Roman" w:cs="Times New Roman"/>
          <w:b/>
          <w:i w:val="0"/>
          <w:sz w:val="24"/>
          <w:szCs w:val="24"/>
          <w:lang w:val="bg-BG"/>
        </w:rPr>
      </w:pPr>
      <w:r w:rsidRPr="006D0565">
        <w:rPr>
          <w:rStyle w:val="filled-value2"/>
          <w:rFonts w:ascii="Times New Roman" w:hAnsi="Times New Roman" w:cs="Times New Roman"/>
          <w:b/>
          <w:i w:val="0"/>
          <w:sz w:val="24"/>
          <w:szCs w:val="24"/>
          <w:specVanish w:val="0"/>
        </w:rPr>
        <w:t>II</w:t>
      </w:r>
      <w:r w:rsidR="006D0565" w:rsidRPr="006D0565">
        <w:rPr>
          <w:rStyle w:val="filled-value2"/>
          <w:rFonts w:ascii="Times New Roman" w:hAnsi="Times New Roman" w:cs="Times New Roman"/>
          <w:b/>
          <w:i w:val="0"/>
          <w:sz w:val="24"/>
          <w:szCs w:val="24"/>
          <w:lang w:val="bg-BG"/>
          <w:specVanish w:val="0"/>
        </w:rPr>
        <w:t>. МОТИВИ ЗА ПРО</w:t>
      </w:r>
      <w:r w:rsidRPr="006D0565">
        <w:rPr>
          <w:rStyle w:val="filled-value2"/>
          <w:rFonts w:ascii="Times New Roman" w:hAnsi="Times New Roman" w:cs="Times New Roman"/>
          <w:b/>
          <w:i w:val="0"/>
          <w:sz w:val="24"/>
          <w:szCs w:val="24"/>
          <w:lang w:val="bg-BG"/>
          <w:specVanish w:val="0"/>
        </w:rPr>
        <w:t>В</w:t>
      </w:r>
      <w:r w:rsidR="006D0565" w:rsidRPr="006D0565">
        <w:rPr>
          <w:rStyle w:val="filled-value2"/>
          <w:rFonts w:ascii="Times New Roman" w:hAnsi="Times New Roman" w:cs="Times New Roman"/>
          <w:b/>
          <w:i w:val="0"/>
          <w:sz w:val="24"/>
          <w:szCs w:val="24"/>
          <w:lang w:val="bg-BG"/>
          <w:specVanish w:val="0"/>
        </w:rPr>
        <w:t>Е</w:t>
      </w:r>
      <w:r w:rsidRPr="006D0565">
        <w:rPr>
          <w:rStyle w:val="filled-value2"/>
          <w:rFonts w:ascii="Times New Roman" w:hAnsi="Times New Roman" w:cs="Times New Roman"/>
          <w:b/>
          <w:i w:val="0"/>
          <w:sz w:val="24"/>
          <w:szCs w:val="24"/>
          <w:lang w:val="bg-BG"/>
          <w:specVanish w:val="0"/>
        </w:rPr>
        <w:t>ЖДАНЕ НА ПРОЦЕДУРАТА</w:t>
      </w:r>
    </w:p>
    <w:p w:rsidR="00E37172" w:rsidRPr="00E37172" w:rsidRDefault="006277C1" w:rsidP="00A20CFF">
      <w:pPr>
        <w:tabs>
          <w:tab w:val="left" w:pos="916"/>
          <w:tab w:val="left" w:pos="1832"/>
          <w:tab w:val="left" w:pos="2748"/>
          <w:tab w:val="left" w:pos="3664"/>
          <w:tab w:val="left" w:pos="4580"/>
          <w:tab w:val="left" w:pos="5496"/>
          <w:tab w:val="left" w:pos="6412"/>
          <w:tab w:val="left" w:pos="7328"/>
          <w:tab w:val="left" w:pos="8244"/>
          <w:tab w:val="left" w:pos="9498"/>
          <w:tab w:val="left" w:pos="10076"/>
          <w:tab w:val="left" w:pos="10992"/>
          <w:tab w:val="left" w:pos="11908"/>
          <w:tab w:val="left" w:pos="12824"/>
          <w:tab w:val="left" w:pos="13740"/>
          <w:tab w:val="left" w:pos="14656"/>
        </w:tabs>
        <w:spacing w:after="0" w:line="240" w:lineRule="auto"/>
        <w:ind w:firstLine="426"/>
        <w:rPr>
          <w:rFonts w:ascii="Times New Roman" w:eastAsia="Times New Roman" w:hAnsi="Times New Roman" w:cs="Times New Roman"/>
          <w:i w:val="0"/>
          <w:iCs w:val="0"/>
          <w:sz w:val="24"/>
          <w:szCs w:val="24"/>
          <w:lang w:val="bg-BG" w:eastAsia="bg-BG" w:bidi="ar-SA"/>
        </w:rPr>
      </w:pPr>
      <w:r w:rsidRPr="00E37172">
        <w:rPr>
          <w:rFonts w:ascii="Times New Roman" w:eastAsia="Times New Roman" w:hAnsi="Times New Roman" w:cs="Times New Roman"/>
          <w:i w:val="0"/>
          <w:iCs w:val="0"/>
          <w:sz w:val="24"/>
          <w:szCs w:val="24"/>
          <w:lang w:val="bg-BG" w:eastAsia="bg-BG" w:bidi="ar-SA"/>
        </w:rPr>
        <w:t xml:space="preserve">Настоящата обществена поръчка  се провежда в изпълнение на Дейност </w:t>
      </w:r>
      <w:r w:rsidR="00967559" w:rsidRPr="00E37172">
        <w:rPr>
          <w:rFonts w:ascii="Times New Roman" w:eastAsia="Times New Roman" w:hAnsi="Times New Roman" w:cs="Times New Roman"/>
          <w:i w:val="0"/>
          <w:iCs w:val="0"/>
          <w:sz w:val="24"/>
          <w:szCs w:val="24"/>
          <w:lang w:val="bg-BG" w:eastAsia="bg-BG" w:bidi="ar-SA"/>
        </w:rPr>
        <w:t>7</w:t>
      </w:r>
      <w:r w:rsidRPr="00E37172">
        <w:rPr>
          <w:rFonts w:ascii="Times New Roman" w:eastAsia="Times New Roman" w:hAnsi="Times New Roman" w:cs="Times New Roman"/>
          <w:i w:val="0"/>
          <w:iCs w:val="0"/>
          <w:sz w:val="24"/>
          <w:szCs w:val="24"/>
          <w:lang w:val="bg-BG" w:eastAsia="bg-BG" w:bidi="ar-SA"/>
        </w:rPr>
        <w:t xml:space="preserve"> по проект </w:t>
      </w:r>
    </w:p>
    <w:p w:rsidR="006277C1" w:rsidRPr="00E37172" w:rsidRDefault="006277C1" w:rsidP="00A2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val="0"/>
          <w:iCs w:val="0"/>
          <w:sz w:val="24"/>
          <w:szCs w:val="24"/>
          <w:lang w:val="bg-BG" w:eastAsia="bg-BG" w:bidi="ar-SA"/>
        </w:rPr>
      </w:pPr>
      <w:r w:rsidRPr="00E37172">
        <w:rPr>
          <w:rStyle w:val="filled-value2"/>
          <w:rFonts w:ascii="Times New Roman" w:hAnsi="Times New Roman" w:cs="Times New Roman"/>
          <w:i w:val="0"/>
          <w:sz w:val="24"/>
          <w:szCs w:val="24"/>
          <w:lang w:val="bg-BG"/>
          <w:specVanish w:val="0"/>
        </w:rPr>
        <w:t>"</w:t>
      </w:r>
      <w:r w:rsidR="00E37172" w:rsidRPr="00A20CFF">
        <w:rPr>
          <w:rFonts w:ascii="Times New Roman" w:hAnsi="Times New Roman" w:cs="Times New Roman"/>
          <w:b/>
          <w:i w:val="0"/>
          <w:sz w:val="24"/>
          <w:szCs w:val="24"/>
          <w:lang w:val="bg-BG"/>
        </w:rPr>
        <w:t>Благоустрояване на градската жизнена среда в гр. Свищов</w:t>
      </w:r>
      <w:r w:rsidR="00A20CFF">
        <w:rPr>
          <w:rStyle w:val="filled-value2"/>
          <w:rFonts w:ascii="Times New Roman" w:hAnsi="Times New Roman" w:cs="Times New Roman"/>
          <w:i w:val="0"/>
          <w:sz w:val="24"/>
          <w:szCs w:val="24"/>
          <w:lang w:val="bg-BG"/>
          <w:specVanish w:val="0"/>
        </w:rPr>
        <w:t xml:space="preserve">" по Оперативна програма </w:t>
      </w:r>
      <w:r w:rsidRPr="00E37172">
        <w:rPr>
          <w:rStyle w:val="filled-value2"/>
          <w:rFonts w:ascii="Times New Roman" w:hAnsi="Times New Roman" w:cs="Times New Roman"/>
          <w:i w:val="0"/>
          <w:sz w:val="24"/>
          <w:szCs w:val="24"/>
          <w:lang w:val="bg-BG"/>
          <w:specVanish w:val="0"/>
        </w:rPr>
        <w:t>„Региони в растеж”, Приоритетна ос „Устойчиво и интегрирано градско развитие”.</w:t>
      </w:r>
    </w:p>
    <w:p w:rsidR="00AF1FC0" w:rsidRPr="00AF1FC0" w:rsidRDefault="00AF1FC0" w:rsidP="00AF1FC0">
      <w:pPr>
        <w:spacing w:after="0" w:line="240" w:lineRule="auto"/>
        <w:ind w:firstLine="426"/>
        <w:jc w:val="both"/>
        <w:rPr>
          <w:rFonts w:ascii="Times New Roman" w:hAnsi="Times New Roman" w:cs="Times New Roman"/>
          <w:b/>
          <w:i w:val="0"/>
          <w:sz w:val="24"/>
          <w:szCs w:val="24"/>
          <w:lang w:val="bg-BG"/>
        </w:rPr>
      </w:pPr>
      <w:r w:rsidRPr="00AF1FC0">
        <w:rPr>
          <w:rFonts w:ascii="Times New Roman" w:hAnsi="Times New Roman" w:cs="Times New Roman"/>
          <w:bCs/>
          <w:i w:val="0"/>
          <w:sz w:val="24"/>
          <w:szCs w:val="24"/>
          <w:lang w:val="bg-BG"/>
        </w:rPr>
        <w:t xml:space="preserve">Бенефициентите са длъжни да осигурят извършване на ангажимент за договорени процедури от лицензиран </w:t>
      </w:r>
      <w:proofErr w:type="spellStart"/>
      <w:r w:rsidRPr="00AF1FC0">
        <w:rPr>
          <w:rFonts w:ascii="Times New Roman" w:hAnsi="Times New Roman" w:cs="Times New Roman"/>
          <w:bCs/>
          <w:i w:val="0"/>
          <w:sz w:val="24"/>
          <w:szCs w:val="24"/>
          <w:lang w:val="bg-BG"/>
        </w:rPr>
        <w:t>одитор</w:t>
      </w:r>
      <w:proofErr w:type="spellEnd"/>
      <w:r w:rsidRPr="00AF1FC0">
        <w:rPr>
          <w:rFonts w:ascii="Times New Roman" w:hAnsi="Times New Roman" w:cs="Times New Roman"/>
          <w:bCs/>
          <w:i w:val="0"/>
          <w:sz w:val="24"/>
          <w:szCs w:val="24"/>
          <w:lang w:val="bg-BG"/>
        </w:rPr>
        <w:t xml:space="preserve"> или от звеното за вътрешен одит за проект/бюджетна линия (финансов план) с размер на предоставената безвъзмездна финансова помощ над 200 000 лв. (ако е приложимо). </w:t>
      </w:r>
    </w:p>
    <w:p w:rsidR="00AF1FC0" w:rsidRPr="00AF1FC0" w:rsidRDefault="00AF1FC0" w:rsidP="00AF1FC0">
      <w:pPr>
        <w:spacing w:after="0" w:line="240" w:lineRule="auto"/>
        <w:ind w:firstLine="426"/>
        <w:jc w:val="both"/>
        <w:rPr>
          <w:rFonts w:ascii="Times New Roman" w:hAnsi="Times New Roman" w:cs="Times New Roman"/>
          <w:bCs/>
          <w:i w:val="0"/>
          <w:sz w:val="24"/>
          <w:szCs w:val="24"/>
          <w:lang w:val="bg-BG"/>
        </w:rPr>
      </w:pPr>
      <w:r w:rsidRPr="00AF1FC0">
        <w:rPr>
          <w:rFonts w:ascii="Times New Roman" w:hAnsi="Times New Roman" w:cs="Times New Roman"/>
          <w:bCs/>
          <w:i w:val="0"/>
          <w:sz w:val="24"/>
          <w:szCs w:val="24"/>
          <w:lang w:val="bg-BG"/>
        </w:rPr>
        <w:t xml:space="preserve">Бенефициентите организират извършването на </w:t>
      </w:r>
      <w:proofErr w:type="spellStart"/>
      <w:r w:rsidRPr="00AF1FC0">
        <w:rPr>
          <w:rFonts w:ascii="Times New Roman" w:hAnsi="Times New Roman" w:cs="Times New Roman"/>
          <w:bCs/>
          <w:i w:val="0"/>
          <w:sz w:val="24"/>
          <w:szCs w:val="24"/>
          <w:lang w:val="bg-BG"/>
        </w:rPr>
        <w:t>одитна</w:t>
      </w:r>
      <w:proofErr w:type="spellEnd"/>
      <w:r w:rsidRPr="00AF1FC0">
        <w:rPr>
          <w:rFonts w:ascii="Times New Roman" w:hAnsi="Times New Roman" w:cs="Times New Roman"/>
          <w:bCs/>
          <w:i w:val="0"/>
          <w:sz w:val="24"/>
          <w:szCs w:val="24"/>
          <w:lang w:val="bg-BG"/>
        </w:rPr>
        <w:t xml:space="preserve"> проверка на изпълняваните от тях проекти с цел предоставяне на допълнителна увереност по отношение на законосъобразността на разходите, ефективното и ефикасното изпълнение на дейностите по проекта и спазването на специфичните нормативни правила на ЕС.</w:t>
      </w:r>
    </w:p>
    <w:p w:rsidR="00AF1FC0" w:rsidRPr="00AF1FC0" w:rsidRDefault="00AF1FC0" w:rsidP="00AF1FC0">
      <w:pPr>
        <w:spacing w:after="0" w:line="240" w:lineRule="auto"/>
        <w:ind w:firstLine="426"/>
        <w:jc w:val="both"/>
        <w:rPr>
          <w:rFonts w:ascii="Times New Roman" w:hAnsi="Times New Roman" w:cs="Times New Roman"/>
          <w:bCs/>
          <w:i w:val="0"/>
          <w:sz w:val="24"/>
          <w:szCs w:val="24"/>
          <w:lang w:val="bg-BG"/>
        </w:rPr>
      </w:pPr>
      <w:r w:rsidRPr="00AF1FC0">
        <w:rPr>
          <w:rFonts w:ascii="Times New Roman" w:hAnsi="Times New Roman" w:cs="Times New Roman"/>
          <w:bCs/>
          <w:i w:val="0"/>
          <w:sz w:val="24"/>
          <w:szCs w:val="24"/>
          <w:lang w:val="bg-BG"/>
        </w:rPr>
        <w:t>В случай че бенефициентът възложи извършването на ангажимент за договорени процедури на външен за организацията изпълнител, то изборът следва да бъде в съответствие на разпоредбите на ЗОП.</w:t>
      </w:r>
    </w:p>
    <w:p w:rsidR="00AF1FC0" w:rsidRPr="00AF1FC0" w:rsidRDefault="00AF1FC0" w:rsidP="00AF1FC0">
      <w:pPr>
        <w:spacing w:after="0" w:line="240" w:lineRule="auto"/>
        <w:ind w:firstLine="426"/>
        <w:jc w:val="both"/>
        <w:rPr>
          <w:rFonts w:ascii="Times New Roman" w:hAnsi="Times New Roman" w:cs="Times New Roman"/>
          <w:b/>
          <w:i w:val="0"/>
          <w:sz w:val="24"/>
          <w:szCs w:val="24"/>
          <w:lang w:val="bg-BG"/>
        </w:rPr>
      </w:pPr>
      <w:r w:rsidRPr="00AF1FC0">
        <w:rPr>
          <w:rFonts w:ascii="Times New Roman" w:hAnsi="Times New Roman" w:cs="Times New Roman"/>
          <w:bCs/>
          <w:i w:val="0"/>
          <w:sz w:val="24"/>
          <w:szCs w:val="24"/>
          <w:lang w:val="bg-BG"/>
        </w:rPr>
        <w:t xml:space="preserve">Докладите от ангажимента за договорени процедури/Доклад за фактически констатации по проекта/бюджетна линия (финансовия план), изготвени от квалифициран </w:t>
      </w:r>
      <w:proofErr w:type="spellStart"/>
      <w:r w:rsidRPr="00AF1FC0">
        <w:rPr>
          <w:rFonts w:ascii="Times New Roman" w:hAnsi="Times New Roman" w:cs="Times New Roman"/>
          <w:bCs/>
          <w:i w:val="0"/>
          <w:sz w:val="24"/>
          <w:szCs w:val="24"/>
          <w:lang w:val="bg-BG"/>
        </w:rPr>
        <w:t>одитор</w:t>
      </w:r>
      <w:proofErr w:type="spellEnd"/>
      <w:r w:rsidRPr="00AF1FC0">
        <w:rPr>
          <w:rFonts w:ascii="Times New Roman" w:hAnsi="Times New Roman" w:cs="Times New Roman"/>
          <w:bCs/>
          <w:i w:val="0"/>
          <w:sz w:val="24"/>
          <w:szCs w:val="24"/>
          <w:lang w:val="bg-BG"/>
        </w:rPr>
        <w:t xml:space="preserve"> - физическо или юридическо лице, от фирма за одит или от звеното за вътрешен одит, се прилагат към окончателното искане за плащане по проекта/бюджетна линия (финансовия план). Докладът за фактически констатации, придружаващ искането за окончателно плащане, обхваща всички разходи, които не са обхванати от предходни доклади за заверка на разходи.</w:t>
      </w:r>
    </w:p>
    <w:p w:rsidR="00967559" w:rsidRDefault="00AF1FC0" w:rsidP="00AF1FC0">
      <w:pPr>
        <w:spacing w:after="0" w:line="240" w:lineRule="auto"/>
        <w:ind w:firstLine="426"/>
        <w:jc w:val="both"/>
        <w:rPr>
          <w:rFonts w:ascii="Times New Roman" w:hAnsi="Times New Roman" w:cs="Times New Roman"/>
          <w:bCs/>
          <w:i w:val="0"/>
          <w:sz w:val="24"/>
          <w:szCs w:val="24"/>
        </w:rPr>
      </w:pPr>
      <w:r w:rsidRPr="00AF1FC0">
        <w:rPr>
          <w:rFonts w:ascii="Times New Roman" w:hAnsi="Times New Roman" w:cs="Times New Roman"/>
          <w:bCs/>
          <w:i w:val="0"/>
          <w:sz w:val="24"/>
          <w:szCs w:val="24"/>
          <w:lang w:val="bg-BG"/>
        </w:rPr>
        <w:t xml:space="preserve">За всяко искане за плащане по проекта, когато е приложимо, </w:t>
      </w:r>
      <w:proofErr w:type="spellStart"/>
      <w:r w:rsidRPr="00AF1FC0">
        <w:rPr>
          <w:rFonts w:ascii="Times New Roman" w:hAnsi="Times New Roman" w:cs="Times New Roman"/>
          <w:bCs/>
          <w:i w:val="0"/>
          <w:sz w:val="24"/>
          <w:szCs w:val="24"/>
          <w:lang w:val="bg-BG"/>
        </w:rPr>
        <w:t>одиторът</w:t>
      </w:r>
      <w:proofErr w:type="spellEnd"/>
      <w:r w:rsidRPr="00AF1FC0">
        <w:rPr>
          <w:rFonts w:ascii="Times New Roman" w:hAnsi="Times New Roman" w:cs="Times New Roman"/>
          <w:bCs/>
          <w:i w:val="0"/>
          <w:sz w:val="24"/>
          <w:szCs w:val="24"/>
          <w:lang w:val="bg-BG"/>
        </w:rPr>
        <w:t xml:space="preserve"> проверява дали декларираните от бенефициента разходи са действително направени, точни и допустими в съответствие с Договора за предоставяне на безвъзмездна финансова помощ, и изготвя доклад за фактически констатации.</w:t>
      </w:r>
    </w:p>
    <w:p w:rsidR="00AF1FC0" w:rsidRPr="00AF1FC0" w:rsidRDefault="00AF1FC0" w:rsidP="00AF1FC0">
      <w:pPr>
        <w:spacing w:after="0" w:line="240" w:lineRule="auto"/>
        <w:ind w:firstLine="426"/>
        <w:jc w:val="both"/>
        <w:rPr>
          <w:rFonts w:ascii="Times New Roman" w:hAnsi="Times New Roman" w:cs="Times New Roman"/>
          <w:bCs/>
          <w:i w:val="0"/>
          <w:sz w:val="24"/>
          <w:szCs w:val="24"/>
          <w:lang w:val="bg-BG"/>
        </w:rPr>
      </w:pPr>
      <w:r w:rsidRPr="00AF1FC0">
        <w:rPr>
          <w:rFonts w:ascii="Times New Roman" w:hAnsi="Times New Roman" w:cs="Times New Roman"/>
          <w:bCs/>
          <w:i w:val="0"/>
          <w:sz w:val="24"/>
          <w:szCs w:val="24"/>
          <w:lang w:val="bg-BG"/>
        </w:rPr>
        <w:t xml:space="preserve">При верифициране на разходи за одит, отчетени в искане за междинно/окончателно плащане, Управляващият орган ще следи за съблюдаването на Инструкцията за извършване на ангажименти за договорени процедури във връзка с проекти, </w:t>
      </w:r>
      <w:proofErr w:type="spellStart"/>
      <w:r w:rsidRPr="00AF1FC0">
        <w:rPr>
          <w:rFonts w:ascii="Times New Roman" w:hAnsi="Times New Roman" w:cs="Times New Roman"/>
          <w:bCs/>
          <w:i w:val="0"/>
          <w:sz w:val="24"/>
          <w:szCs w:val="24"/>
          <w:lang w:val="bg-BG"/>
        </w:rPr>
        <w:t>съфинансирани</w:t>
      </w:r>
      <w:proofErr w:type="spellEnd"/>
      <w:r w:rsidRPr="00AF1FC0">
        <w:rPr>
          <w:rFonts w:ascii="Times New Roman" w:hAnsi="Times New Roman" w:cs="Times New Roman"/>
          <w:bCs/>
          <w:i w:val="0"/>
          <w:sz w:val="24"/>
          <w:szCs w:val="24"/>
          <w:lang w:val="bg-BG"/>
        </w:rPr>
        <w:t xml:space="preserve"> със средства от Структурните фондове и </w:t>
      </w:r>
      <w:proofErr w:type="spellStart"/>
      <w:r w:rsidRPr="00AF1FC0">
        <w:rPr>
          <w:rFonts w:ascii="Times New Roman" w:hAnsi="Times New Roman" w:cs="Times New Roman"/>
          <w:bCs/>
          <w:i w:val="0"/>
          <w:sz w:val="24"/>
          <w:szCs w:val="24"/>
          <w:lang w:val="bg-BG"/>
        </w:rPr>
        <w:t>Кохезионния</w:t>
      </w:r>
      <w:proofErr w:type="spellEnd"/>
      <w:r w:rsidRPr="00AF1FC0">
        <w:rPr>
          <w:rFonts w:ascii="Times New Roman" w:hAnsi="Times New Roman" w:cs="Times New Roman"/>
          <w:bCs/>
          <w:i w:val="0"/>
          <w:sz w:val="24"/>
          <w:szCs w:val="24"/>
          <w:lang w:val="bg-BG"/>
        </w:rPr>
        <w:t xml:space="preserve"> фонд на ЕС, на </w:t>
      </w:r>
      <w:r w:rsidRPr="00AF1FC0">
        <w:rPr>
          <w:rFonts w:ascii="Times New Roman" w:hAnsi="Times New Roman" w:cs="Times New Roman"/>
          <w:bCs/>
          <w:i w:val="0"/>
          <w:sz w:val="24"/>
          <w:szCs w:val="24"/>
          <w:lang w:val="bg-BG"/>
        </w:rPr>
        <w:lastRenderedPageBreak/>
        <w:t>ниво бенефициент, изработена от Дирекция „Национален фонд“ към Министерството на финансите.</w:t>
      </w:r>
    </w:p>
    <w:p w:rsidR="00AF1FC0" w:rsidRPr="00AF1FC0" w:rsidRDefault="00AF1FC0" w:rsidP="00AF1FC0">
      <w:pPr>
        <w:spacing w:after="0" w:line="240" w:lineRule="auto"/>
        <w:ind w:firstLine="426"/>
        <w:jc w:val="both"/>
        <w:rPr>
          <w:rStyle w:val="filled-value"/>
          <w:rFonts w:ascii="Times New Roman" w:hAnsi="Times New Roman" w:cs="Times New Roman"/>
          <w:b/>
          <w:i w:val="0"/>
          <w:sz w:val="24"/>
          <w:szCs w:val="24"/>
        </w:rPr>
      </w:pPr>
    </w:p>
    <w:p w:rsidR="00A83483" w:rsidRPr="006D0565" w:rsidRDefault="00A83483" w:rsidP="006277C1">
      <w:pPr>
        <w:spacing w:before="120" w:after="120" w:line="240" w:lineRule="auto"/>
        <w:jc w:val="both"/>
        <w:rPr>
          <w:rStyle w:val="filled-value"/>
          <w:rFonts w:ascii="Times New Roman" w:hAnsi="Times New Roman" w:cs="Times New Roman"/>
          <w:b/>
          <w:i w:val="0"/>
          <w:sz w:val="24"/>
          <w:szCs w:val="24"/>
        </w:rPr>
      </w:pPr>
    </w:p>
    <w:p w:rsidR="008B193B" w:rsidRPr="006D0565" w:rsidRDefault="00727CF4" w:rsidP="006277C1">
      <w:pPr>
        <w:spacing w:before="120" w:after="120" w:line="240" w:lineRule="auto"/>
        <w:jc w:val="both"/>
        <w:rPr>
          <w:rStyle w:val="filled-value"/>
          <w:rFonts w:ascii="Times New Roman" w:hAnsi="Times New Roman" w:cs="Times New Roman"/>
          <w:b/>
          <w:i w:val="0"/>
          <w:sz w:val="24"/>
          <w:szCs w:val="24"/>
          <w:lang w:val="bg-BG"/>
        </w:rPr>
      </w:pPr>
      <w:r w:rsidRPr="006D0565">
        <w:rPr>
          <w:rStyle w:val="filled-value"/>
          <w:rFonts w:ascii="Times New Roman" w:hAnsi="Times New Roman" w:cs="Times New Roman"/>
          <w:b/>
          <w:i w:val="0"/>
          <w:sz w:val="24"/>
          <w:szCs w:val="24"/>
          <w:lang w:val="bg-BG"/>
        </w:rPr>
        <w:t>II</w:t>
      </w:r>
      <w:r w:rsidR="00762403" w:rsidRPr="006D0565">
        <w:rPr>
          <w:rStyle w:val="filled-value"/>
          <w:rFonts w:ascii="Times New Roman" w:hAnsi="Times New Roman" w:cs="Times New Roman"/>
          <w:b/>
          <w:i w:val="0"/>
          <w:sz w:val="24"/>
          <w:szCs w:val="24"/>
        </w:rPr>
        <w:t>I</w:t>
      </w:r>
      <w:r w:rsidRPr="006D0565">
        <w:rPr>
          <w:rStyle w:val="filled-value"/>
          <w:rFonts w:ascii="Times New Roman" w:hAnsi="Times New Roman" w:cs="Times New Roman"/>
          <w:b/>
          <w:i w:val="0"/>
          <w:sz w:val="24"/>
          <w:szCs w:val="24"/>
          <w:lang w:val="bg-BG"/>
        </w:rPr>
        <w:t xml:space="preserve">. </w:t>
      </w:r>
      <w:r w:rsidR="00FA62B6" w:rsidRPr="006D0565">
        <w:rPr>
          <w:rStyle w:val="filled-value"/>
          <w:rFonts w:ascii="Times New Roman" w:hAnsi="Times New Roman" w:cs="Times New Roman"/>
          <w:b/>
          <w:i w:val="0"/>
          <w:sz w:val="24"/>
          <w:szCs w:val="24"/>
          <w:lang w:val="bg-BG"/>
        </w:rPr>
        <w:t xml:space="preserve">ОСНОВНА </w:t>
      </w:r>
      <w:r w:rsidR="00F9500D" w:rsidRPr="006D0565">
        <w:rPr>
          <w:rStyle w:val="filled-value"/>
          <w:rFonts w:ascii="Times New Roman" w:hAnsi="Times New Roman" w:cs="Times New Roman"/>
          <w:b/>
          <w:i w:val="0"/>
          <w:sz w:val="24"/>
          <w:szCs w:val="24"/>
          <w:lang w:val="bg-BG"/>
        </w:rPr>
        <w:t>ЦЕЛ НА ПРОЕКТА</w:t>
      </w:r>
      <w:r w:rsidR="00FA62B6" w:rsidRPr="006D0565">
        <w:rPr>
          <w:rStyle w:val="filled-value"/>
          <w:rFonts w:ascii="Times New Roman" w:hAnsi="Times New Roman" w:cs="Times New Roman"/>
          <w:b/>
          <w:i w:val="0"/>
          <w:sz w:val="24"/>
          <w:szCs w:val="24"/>
          <w:lang w:val="bg-BG"/>
        </w:rPr>
        <w:t>. ЦЕЛ НА ОБЩЕСТВЕНАТА ПОРЪЧКА</w:t>
      </w:r>
    </w:p>
    <w:p w:rsidR="00E37172" w:rsidRPr="00E37172" w:rsidRDefault="00FA62B6" w:rsidP="00A2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val="0"/>
          <w:iCs w:val="0"/>
          <w:sz w:val="24"/>
          <w:szCs w:val="24"/>
          <w:lang w:val="bg-BG" w:eastAsia="bg-BG" w:bidi="ar-SA"/>
        </w:rPr>
      </w:pPr>
      <w:r w:rsidRPr="006D0565">
        <w:rPr>
          <w:rFonts w:ascii="Times New Roman" w:eastAsia="Times New Roman" w:hAnsi="Times New Roman" w:cs="Times New Roman"/>
          <w:b/>
          <w:i w:val="0"/>
          <w:iCs w:val="0"/>
          <w:sz w:val="24"/>
          <w:szCs w:val="24"/>
          <w:lang w:val="bg-BG" w:eastAsia="bg-BG" w:bidi="ar-SA"/>
        </w:rPr>
        <w:t xml:space="preserve">1. </w:t>
      </w:r>
      <w:r w:rsidR="00F9500D" w:rsidRPr="006D0565">
        <w:rPr>
          <w:rFonts w:ascii="Times New Roman" w:eastAsia="Times New Roman" w:hAnsi="Times New Roman" w:cs="Times New Roman"/>
          <w:b/>
          <w:i w:val="0"/>
          <w:iCs w:val="0"/>
          <w:sz w:val="24"/>
          <w:szCs w:val="24"/>
          <w:lang w:val="bg-BG" w:eastAsia="bg-BG" w:bidi="ar-SA"/>
        </w:rPr>
        <w:t>Основната цел</w:t>
      </w:r>
      <w:r w:rsidR="00E37172">
        <w:rPr>
          <w:rFonts w:ascii="Times New Roman" w:eastAsia="Times New Roman" w:hAnsi="Times New Roman" w:cs="Times New Roman"/>
          <w:i w:val="0"/>
          <w:iCs w:val="0"/>
          <w:sz w:val="24"/>
          <w:szCs w:val="24"/>
          <w:lang w:val="bg-BG" w:eastAsia="bg-BG" w:bidi="ar-SA"/>
        </w:rPr>
        <w:t xml:space="preserve"> на настоящия проект е</w:t>
      </w:r>
      <w:r w:rsidR="00E37172">
        <w:rPr>
          <w:rFonts w:ascii="Times New Roman" w:eastAsia="Times New Roman" w:hAnsi="Times New Roman" w:cs="Times New Roman"/>
          <w:i w:val="0"/>
          <w:iCs w:val="0"/>
          <w:sz w:val="24"/>
          <w:szCs w:val="24"/>
          <w:lang w:eastAsia="bg-BG" w:bidi="ar-SA"/>
        </w:rPr>
        <w:t xml:space="preserve"> </w:t>
      </w:r>
      <w:r w:rsidR="00E37172" w:rsidRPr="00E37172">
        <w:rPr>
          <w:rFonts w:ascii="Times New Roman" w:eastAsia="Times New Roman" w:hAnsi="Times New Roman" w:cs="Times New Roman"/>
          <w:i w:val="0"/>
          <w:iCs w:val="0"/>
          <w:sz w:val="24"/>
          <w:szCs w:val="24"/>
          <w:lang w:val="bg-BG" w:eastAsia="bg-BG" w:bidi="ar-SA"/>
        </w:rPr>
        <w:t>повишаване на привлекателността и конкурентоспособността на град Свищов,  с оглед осигуряване на добро качество на живот, достъп до основни услуги и нови възможности за икономическо и социално развитие.</w:t>
      </w:r>
    </w:p>
    <w:p w:rsidR="00E37172" w:rsidRPr="00E37172" w:rsidRDefault="00E37172" w:rsidP="00A20CFF">
      <w:pPr>
        <w:spacing w:after="0" w:line="240" w:lineRule="auto"/>
        <w:jc w:val="both"/>
        <w:rPr>
          <w:rFonts w:ascii="Times New Roman" w:eastAsia="Times New Roman" w:hAnsi="Times New Roman" w:cs="Times New Roman"/>
          <w:i w:val="0"/>
          <w:iCs w:val="0"/>
          <w:sz w:val="24"/>
          <w:szCs w:val="24"/>
          <w:lang w:eastAsia="bg-BG" w:bidi="ar-SA"/>
        </w:rPr>
      </w:pPr>
      <w:r w:rsidRPr="00E37172">
        <w:rPr>
          <w:rFonts w:ascii="Times New Roman" w:eastAsia="Times New Roman" w:hAnsi="Times New Roman" w:cs="Times New Roman"/>
          <w:i w:val="0"/>
          <w:iCs w:val="0"/>
          <w:sz w:val="24"/>
          <w:szCs w:val="24"/>
          <w:lang w:val="bg-BG" w:eastAsia="bg-BG" w:bidi="ar-SA"/>
        </w:rPr>
        <w:t xml:space="preserve"> </w:t>
      </w:r>
      <w:r w:rsidRPr="00A20CFF">
        <w:rPr>
          <w:rFonts w:ascii="Times New Roman" w:eastAsia="Times New Roman" w:hAnsi="Times New Roman" w:cs="Times New Roman"/>
          <w:i w:val="0"/>
          <w:iCs w:val="0"/>
          <w:sz w:val="24"/>
          <w:szCs w:val="24"/>
          <w:lang w:val="bg-BG" w:eastAsia="bg-BG" w:bidi="ar-SA"/>
        </w:rPr>
        <w:t>Основните цели на инвестиционните предложения предвиждат дейности за подобряване и реновиране на градската среда в един от най-големите квартали на град Свищов - ж.к "Младост", ул. "Черни връх" и парк "Радост", който е част от Квартал "Рила" /населен предимно от млади семейства с деца и в съседство с ЦДГ "Радост"</w:t>
      </w:r>
      <w:r w:rsidRPr="00E37172">
        <w:rPr>
          <w:rFonts w:ascii="Times New Roman" w:eastAsia="Times New Roman" w:hAnsi="Times New Roman" w:cs="Times New Roman"/>
          <w:i w:val="0"/>
          <w:iCs w:val="0"/>
          <w:sz w:val="24"/>
          <w:szCs w:val="24"/>
          <w:lang w:eastAsia="bg-BG" w:bidi="ar-SA"/>
        </w:rPr>
        <w:t>.</w:t>
      </w:r>
    </w:p>
    <w:p w:rsidR="00E37172" w:rsidRPr="00E37172" w:rsidRDefault="00E37172" w:rsidP="00A2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val="0"/>
          <w:iCs w:val="0"/>
          <w:sz w:val="24"/>
          <w:szCs w:val="24"/>
          <w:lang w:val="bg-BG" w:eastAsia="bg-BG" w:bidi="ar-SA"/>
        </w:rPr>
      </w:pPr>
      <w:r w:rsidRPr="00A20CFF">
        <w:rPr>
          <w:rFonts w:ascii="Times New Roman" w:eastAsia="Times New Roman" w:hAnsi="Times New Roman" w:cs="Times New Roman"/>
          <w:b/>
          <w:i w:val="0"/>
          <w:iCs w:val="0"/>
          <w:sz w:val="24"/>
          <w:szCs w:val="24"/>
          <w:lang w:val="bg-BG" w:eastAsia="bg-BG" w:bidi="ar-SA"/>
        </w:rPr>
        <w:t>Специфичните цели на проекта включват</w:t>
      </w:r>
      <w:r w:rsidRPr="00E37172">
        <w:rPr>
          <w:rFonts w:ascii="Times New Roman" w:eastAsia="Times New Roman" w:hAnsi="Times New Roman" w:cs="Times New Roman"/>
          <w:i w:val="0"/>
          <w:iCs w:val="0"/>
          <w:sz w:val="24"/>
          <w:szCs w:val="24"/>
          <w:lang w:val="bg-BG" w:eastAsia="bg-BG" w:bidi="ar-SA"/>
        </w:rPr>
        <w:t>:</w:t>
      </w:r>
    </w:p>
    <w:p w:rsidR="00E37172" w:rsidRPr="00E37172" w:rsidRDefault="00E37172" w:rsidP="00A2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i w:val="0"/>
          <w:iCs w:val="0"/>
          <w:sz w:val="24"/>
          <w:szCs w:val="24"/>
          <w:lang w:val="bg-BG" w:eastAsia="bg-BG" w:bidi="ar-SA"/>
        </w:rPr>
      </w:pPr>
      <w:r w:rsidRPr="00E37172">
        <w:rPr>
          <w:rFonts w:ascii="Times New Roman" w:eastAsia="Times New Roman" w:hAnsi="Times New Roman" w:cs="Times New Roman"/>
          <w:i w:val="0"/>
          <w:iCs w:val="0"/>
          <w:sz w:val="24"/>
          <w:szCs w:val="24"/>
          <w:lang w:val="bg-BG" w:eastAsia="bg-BG" w:bidi="ar-SA"/>
        </w:rPr>
        <w:t>1. Изпълнение на мерки за градско възстановяване и развитие чрез директно въздействие върху инфраструктурните и екологични условия, с цел подобряване качеството на живот на жизнената и работна среда;</w:t>
      </w:r>
    </w:p>
    <w:p w:rsidR="00E37172" w:rsidRPr="00E37172" w:rsidRDefault="00E37172" w:rsidP="00A2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i w:val="0"/>
          <w:iCs w:val="0"/>
          <w:sz w:val="24"/>
          <w:szCs w:val="24"/>
          <w:lang w:val="bg-BG" w:eastAsia="bg-BG" w:bidi="ar-SA"/>
        </w:rPr>
      </w:pPr>
      <w:r w:rsidRPr="00E37172">
        <w:rPr>
          <w:rFonts w:ascii="Times New Roman" w:eastAsia="Times New Roman" w:hAnsi="Times New Roman" w:cs="Times New Roman"/>
          <w:i w:val="0"/>
          <w:iCs w:val="0"/>
          <w:sz w:val="24"/>
          <w:szCs w:val="24"/>
          <w:lang w:val="bg-BG" w:eastAsia="bg-BG" w:bidi="ar-SA"/>
        </w:rPr>
        <w:t>2.</w:t>
      </w:r>
      <w:r w:rsidR="00957088">
        <w:rPr>
          <w:rFonts w:ascii="Times New Roman" w:eastAsia="Times New Roman" w:hAnsi="Times New Roman" w:cs="Times New Roman"/>
          <w:i w:val="0"/>
          <w:iCs w:val="0"/>
          <w:sz w:val="24"/>
          <w:szCs w:val="24"/>
          <w:lang w:val="bg-BG" w:eastAsia="bg-BG" w:bidi="ar-SA"/>
        </w:rPr>
        <w:t xml:space="preserve"> </w:t>
      </w:r>
      <w:r w:rsidRPr="00E37172">
        <w:rPr>
          <w:rFonts w:ascii="Times New Roman" w:eastAsia="Times New Roman" w:hAnsi="Times New Roman" w:cs="Times New Roman"/>
          <w:i w:val="0"/>
          <w:iCs w:val="0"/>
          <w:sz w:val="24"/>
          <w:szCs w:val="24"/>
          <w:lang w:val="bg-BG" w:eastAsia="bg-BG" w:bidi="ar-SA"/>
        </w:rPr>
        <w:t>Интегриране на групите в неравностойно положение, посредством създаване на достъпна архитектурна среда и подобряване достъпа до административни и социални услуги.</w:t>
      </w:r>
    </w:p>
    <w:p w:rsidR="00E37172" w:rsidRPr="00E37172" w:rsidRDefault="00E37172" w:rsidP="00A2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i w:val="0"/>
          <w:iCs w:val="0"/>
          <w:sz w:val="24"/>
          <w:szCs w:val="24"/>
          <w:lang w:val="bg-BG" w:eastAsia="bg-BG" w:bidi="ar-SA"/>
        </w:rPr>
      </w:pPr>
      <w:r w:rsidRPr="00E37172">
        <w:rPr>
          <w:rFonts w:ascii="Times New Roman" w:eastAsia="Times New Roman" w:hAnsi="Times New Roman" w:cs="Times New Roman"/>
          <w:i w:val="0"/>
          <w:iCs w:val="0"/>
          <w:sz w:val="24"/>
          <w:szCs w:val="24"/>
          <w:lang w:val="bg-BG" w:eastAsia="bg-BG" w:bidi="ar-SA"/>
        </w:rPr>
        <w:t>Предложените обекти са част от одобрения Интегриран план за градско възстановяване и развитие, Зона на публични функции с висока обществена значимост.</w:t>
      </w:r>
    </w:p>
    <w:p w:rsidR="00E37172" w:rsidRPr="00E37172" w:rsidRDefault="00E37172" w:rsidP="00A2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val="0"/>
          <w:iCs w:val="0"/>
          <w:sz w:val="24"/>
          <w:szCs w:val="24"/>
          <w:lang w:val="bg-BG" w:eastAsia="bg-BG" w:bidi="ar-SA"/>
        </w:rPr>
      </w:pPr>
      <w:r w:rsidRPr="00E37172">
        <w:rPr>
          <w:rFonts w:ascii="Times New Roman" w:eastAsia="Times New Roman" w:hAnsi="Times New Roman" w:cs="Times New Roman"/>
          <w:i w:val="0"/>
          <w:iCs w:val="0"/>
          <w:sz w:val="24"/>
          <w:szCs w:val="24"/>
          <w:lang w:val="bg-BG" w:eastAsia="bg-BG" w:bidi="ar-SA"/>
        </w:rPr>
        <w:t xml:space="preserve">Обектите са включен и в Общински план за развитие 2014-2020 г., Мярка 5. Създаване и поддържане на благоприятна жизнена среда- зелени и пешеходни пространства, ,  Проект 1.11 „Обновяване на градска жизнена среда - ул. Черни връх / </w:t>
      </w:r>
      <w:proofErr w:type="spellStart"/>
      <w:r w:rsidRPr="00E37172">
        <w:rPr>
          <w:rFonts w:ascii="Times New Roman" w:eastAsia="Times New Roman" w:hAnsi="Times New Roman" w:cs="Times New Roman"/>
          <w:i w:val="0"/>
          <w:iCs w:val="0"/>
          <w:sz w:val="24"/>
          <w:szCs w:val="24"/>
          <w:lang w:val="bg-BG" w:eastAsia="bg-BG" w:bidi="ar-SA"/>
        </w:rPr>
        <w:t>жк</w:t>
      </w:r>
      <w:proofErr w:type="spellEnd"/>
      <w:r w:rsidRPr="00E37172">
        <w:rPr>
          <w:rFonts w:ascii="Times New Roman" w:eastAsia="Times New Roman" w:hAnsi="Times New Roman" w:cs="Times New Roman"/>
          <w:i w:val="0"/>
          <w:iCs w:val="0"/>
          <w:sz w:val="24"/>
          <w:szCs w:val="24"/>
          <w:lang w:val="bg-BG" w:eastAsia="bg-BG" w:bidi="ar-SA"/>
        </w:rPr>
        <w:t xml:space="preserve"> Младост“ и Проект 1.17 Обновяване на градска жизнена среда - Рилите“.</w:t>
      </w:r>
    </w:p>
    <w:p w:rsidR="00E37172" w:rsidRPr="00E37172" w:rsidRDefault="00A20CFF" w:rsidP="00A2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val="0"/>
          <w:iCs w:val="0"/>
          <w:sz w:val="24"/>
          <w:szCs w:val="24"/>
          <w:lang w:val="bg-BG" w:eastAsia="bg-BG" w:bidi="ar-SA"/>
        </w:rPr>
      </w:pPr>
      <w:r>
        <w:rPr>
          <w:rFonts w:ascii="Times New Roman" w:eastAsia="Times New Roman" w:hAnsi="Times New Roman" w:cs="Times New Roman"/>
          <w:i w:val="0"/>
          <w:iCs w:val="0"/>
          <w:sz w:val="24"/>
          <w:szCs w:val="24"/>
          <w:lang w:val="bg-BG" w:eastAsia="bg-BG" w:bidi="ar-SA"/>
        </w:rPr>
        <w:tab/>
      </w:r>
      <w:r w:rsidR="00E37172" w:rsidRPr="00E37172">
        <w:rPr>
          <w:rFonts w:ascii="Times New Roman" w:eastAsia="Times New Roman" w:hAnsi="Times New Roman" w:cs="Times New Roman"/>
          <w:i w:val="0"/>
          <w:iCs w:val="0"/>
          <w:sz w:val="24"/>
          <w:szCs w:val="24"/>
          <w:lang w:val="bg-BG" w:eastAsia="bg-BG" w:bidi="ar-SA"/>
        </w:rPr>
        <w:t xml:space="preserve">Новите решения допринасят за подобряване на качеството на живот в градската среда. Съгласно техническите проекти ще се подменят разрушените настилки - пешеходни, алеи в парка и усилени за автомобили, с което се намалява отделянето на вредни </w:t>
      </w:r>
      <w:proofErr w:type="spellStart"/>
      <w:r w:rsidR="00E37172" w:rsidRPr="00E37172">
        <w:rPr>
          <w:rFonts w:ascii="Times New Roman" w:eastAsia="Times New Roman" w:hAnsi="Times New Roman" w:cs="Times New Roman"/>
          <w:i w:val="0"/>
          <w:iCs w:val="0"/>
          <w:sz w:val="24"/>
          <w:szCs w:val="24"/>
          <w:lang w:val="bg-BG" w:eastAsia="bg-BG" w:bidi="ar-SA"/>
        </w:rPr>
        <w:t>прахови</w:t>
      </w:r>
      <w:proofErr w:type="spellEnd"/>
      <w:r w:rsidR="00E37172" w:rsidRPr="00E37172">
        <w:rPr>
          <w:rFonts w:ascii="Times New Roman" w:eastAsia="Times New Roman" w:hAnsi="Times New Roman" w:cs="Times New Roman"/>
          <w:i w:val="0"/>
          <w:iCs w:val="0"/>
          <w:sz w:val="24"/>
          <w:szCs w:val="24"/>
          <w:lang w:val="bg-BG" w:eastAsia="bg-BG" w:bidi="ar-SA"/>
        </w:rPr>
        <w:t xml:space="preserve"> части. Увеличените зелени площи допринасят за подобряване на микроклимата в централната част на разработваните обекти и средата става благоприятна за отдих и почивка. Засаждането на нови дървесни видове и насищането им по периферията на уличната мрежа намалява </w:t>
      </w:r>
      <w:proofErr w:type="spellStart"/>
      <w:r w:rsidR="00E37172" w:rsidRPr="00E37172">
        <w:rPr>
          <w:rFonts w:ascii="Times New Roman" w:eastAsia="Times New Roman" w:hAnsi="Times New Roman" w:cs="Times New Roman"/>
          <w:i w:val="0"/>
          <w:iCs w:val="0"/>
          <w:sz w:val="24"/>
          <w:szCs w:val="24"/>
          <w:lang w:val="bg-BG" w:eastAsia="bg-BG" w:bidi="ar-SA"/>
        </w:rPr>
        <w:t>шумовъздействието</w:t>
      </w:r>
      <w:proofErr w:type="spellEnd"/>
      <w:r w:rsidR="00E37172" w:rsidRPr="00E37172">
        <w:rPr>
          <w:rFonts w:ascii="Times New Roman" w:eastAsia="Times New Roman" w:hAnsi="Times New Roman" w:cs="Times New Roman"/>
          <w:i w:val="0"/>
          <w:iCs w:val="0"/>
          <w:sz w:val="24"/>
          <w:szCs w:val="24"/>
          <w:lang w:val="bg-BG" w:eastAsia="bg-BG" w:bidi="ar-SA"/>
        </w:rPr>
        <w:t xml:space="preserve"> не само върху хората, но и върху животинските представители в градската среда. Увеличават се засенчените места, като се търси балансирането на откритите със закрити пространства и намаляване на температурните въздействия върху средата. Изградените детски площадки за различните възрастови групи и фитнес площадки на открито допълнително ще допринесат за подобряване облика на кварталите. Предвидените ремонтни дейности ще допринесат за интегрирането на групите в неравностойно положение, посредством създаване на достъпна архитектурна среда и подобряване достъпа до административни и социални услуги.</w:t>
      </w:r>
    </w:p>
    <w:p w:rsidR="00E37172" w:rsidRDefault="00E37172" w:rsidP="00E37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36" w:lineRule="atLeast"/>
        <w:jc w:val="both"/>
        <w:rPr>
          <w:rFonts w:ascii="Times New Roman" w:eastAsia="Times New Roman" w:hAnsi="Times New Roman" w:cs="Times New Roman"/>
          <w:b/>
          <w:i w:val="0"/>
          <w:sz w:val="24"/>
          <w:szCs w:val="24"/>
          <w:highlight w:val="yellow"/>
          <w:lang w:eastAsia="bg-BG" w:bidi="ar-SA"/>
        </w:rPr>
      </w:pPr>
    </w:p>
    <w:p w:rsidR="00957088" w:rsidRDefault="00E37172" w:rsidP="00A2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rPr>
          <w:rFonts w:ascii="Times New Roman" w:eastAsia="Times New Roman" w:hAnsi="Times New Roman" w:cs="Times New Roman"/>
          <w:i w:val="0"/>
          <w:iCs w:val="0"/>
          <w:sz w:val="24"/>
          <w:szCs w:val="24"/>
          <w:lang w:val="bg-BG" w:eastAsia="bg-BG" w:bidi="ar-SA"/>
        </w:rPr>
      </w:pPr>
      <w:r w:rsidRPr="00A20CFF">
        <w:rPr>
          <w:rFonts w:ascii="Times New Roman" w:eastAsia="Times New Roman" w:hAnsi="Times New Roman" w:cs="Times New Roman"/>
          <w:b/>
          <w:i w:val="0"/>
          <w:sz w:val="24"/>
          <w:szCs w:val="24"/>
          <w:lang w:val="bg-BG" w:eastAsia="bg-BG" w:bidi="ar-SA"/>
        </w:rPr>
        <w:t xml:space="preserve"> </w:t>
      </w:r>
      <w:r w:rsidR="00FA62B6" w:rsidRPr="00A20CFF">
        <w:rPr>
          <w:rFonts w:ascii="Times New Roman" w:hAnsi="Times New Roman" w:cs="Times New Roman"/>
          <w:b/>
          <w:i w:val="0"/>
          <w:sz w:val="24"/>
          <w:szCs w:val="24"/>
          <w:lang w:val="bg-BG"/>
        </w:rPr>
        <w:t xml:space="preserve">2. </w:t>
      </w:r>
      <w:r w:rsidR="00FA62B6" w:rsidRPr="00A20CFF">
        <w:rPr>
          <w:rFonts w:ascii="Times New Roman" w:eastAsia="Times New Roman" w:hAnsi="Times New Roman" w:cs="Times New Roman"/>
          <w:b/>
          <w:i w:val="0"/>
          <w:iCs w:val="0"/>
          <w:sz w:val="24"/>
          <w:szCs w:val="24"/>
          <w:lang w:val="bg-BG" w:eastAsia="bg-BG" w:bidi="ar-SA"/>
        </w:rPr>
        <w:t>Целта на настоящата обществена поръчка</w:t>
      </w:r>
      <w:r w:rsidR="00FA62B6" w:rsidRPr="00A20CFF">
        <w:rPr>
          <w:rFonts w:ascii="Times New Roman" w:eastAsia="Times New Roman" w:hAnsi="Times New Roman" w:cs="Times New Roman"/>
          <w:i w:val="0"/>
          <w:iCs w:val="0"/>
          <w:sz w:val="24"/>
          <w:szCs w:val="24"/>
          <w:lang w:val="bg-BG" w:eastAsia="bg-BG" w:bidi="ar-SA"/>
        </w:rPr>
        <w:t xml:space="preserve"> е да бъде избран независим </w:t>
      </w:r>
      <w:proofErr w:type="spellStart"/>
      <w:r w:rsidR="00FA62B6" w:rsidRPr="00A20CFF">
        <w:rPr>
          <w:rFonts w:ascii="Times New Roman" w:eastAsia="Times New Roman" w:hAnsi="Times New Roman" w:cs="Times New Roman"/>
          <w:i w:val="0"/>
          <w:iCs w:val="0"/>
          <w:sz w:val="24"/>
          <w:szCs w:val="24"/>
          <w:lang w:val="bg-BG" w:eastAsia="bg-BG" w:bidi="ar-SA"/>
        </w:rPr>
        <w:t>одитор</w:t>
      </w:r>
      <w:proofErr w:type="spellEnd"/>
      <w:r w:rsidR="00FA62B6" w:rsidRPr="00A20CFF">
        <w:rPr>
          <w:rFonts w:ascii="Times New Roman" w:eastAsia="Times New Roman" w:hAnsi="Times New Roman" w:cs="Times New Roman"/>
          <w:i w:val="0"/>
          <w:iCs w:val="0"/>
          <w:sz w:val="24"/>
          <w:szCs w:val="24"/>
          <w:lang w:val="bg-BG" w:eastAsia="bg-BG" w:bidi="ar-SA"/>
        </w:rPr>
        <w:t>, който да извърши одит по изпълнение на дейностите и о</w:t>
      </w:r>
      <w:r w:rsidR="00957088">
        <w:rPr>
          <w:rFonts w:ascii="Times New Roman" w:eastAsia="Times New Roman" w:hAnsi="Times New Roman" w:cs="Times New Roman"/>
          <w:i w:val="0"/>
          <w:iCs w:val="0"/>
          <w:sz w:val="24"/>
          <w:szCs w:val="24"/>
          <w:lang w:val="bg-BG" w:eastAsia="bg-BG" w:bidi="ar-SA"/>
        </w:rPr>
        <w:t xml:space="preserve">тчитане на разходите по проект </w:t>
      </w:r>
      <w:r w:rsidRPr="00A20CFF">
        <w:rPr>
          <w:rFonts w:ascii="Times New Roman" w:hAnsi="Times New Roman" w:cs="Times New Roman"/>
          <w:i w:val="0"/>
          <w:sz w:val="24"/>
          <w:szCs w:val="24"/>
          <w:lang w:val="bg-BG"/>
        </w:rPr>
        <w:t xml:space="preserve"> „</w:t>
      </w:r>
      <w:r w:rsidRPr="00A20CFF">
        <w:rPr>
          <w:rFonts w:ascii="Times New Roman" w:eastAsia="Times New Roman" w:hAnsi="Times New Roman" w:cs="Times New Roman"/>
          <w:i w:val="0"/>
          <w:sz w:val="24"/>
          <w:szCs w:val="24"/>
          <w:lang w:val="bg-BG" w:eastAsia="bg-BG" w:bidi="ar-SA"/>
        </w:rPr>
        <w:t>Благоустрояване на градската жизнена среда в гр. Свищов</w:t>
      </w:r>
      <w:r w:rsidR="00FA62B6" w:rsidRPr="00A20CFF">
        <w:rPr>
          <w:rFonts w:ascii="Times New Roman" w:eastAsia="Times New Roman" w:hAnsi="Times New Roman" w:cs="Times New Roman"/>
          <w:i w:val="0"/>
          <w:iCs w:val="0"/>
          <w:sz w:val="24"/>
          <w:szCs w:val="24"/>
          <w:lang w:val="bg-BG" w:eastAsia="bg-BG" w:bidi="ar-SA"/>
        </w:rPr>
        <w:t>", изпълняван от Община Свищов, в качеството й на Бенефициент по договор за безвъзмездна финансова помощ</w:t>
      </w:r>
      <w:r w:rsidR="00957088">
        <w:rPr>
          <w:rFonts w:ascii="Times New Roman" w:eastAsia="Times New Roman" w:hAnsi="Times New Roman" w:cs="Times New Roman"/>
          <w:i w:val="0"/>
          <w:iCs w:val="0"/>
          <w:sz w:val="24"/>
          <w:szCs w:val="24"/>
          <w:lang w:val="bg-BG" w:eastAsia="bg-BG" w:bidi="ar-SA"/>
        </w:rPr>
        <w:t xml:space="preserve"> № </w:t>
      </w:r>
      <w:r w:rsidR="00957088" w:rsidRPr="00957088">
        <w:rPr>
          <w:rFonts w:ascii="Times New Roman" w:eastAsia="Times New Roman" w:hAnsi="Times New Roman" w:cs="Times New Roman"/>
          <w:i w:val="0"/>
          <w:iCs w:val="0"/>
          <w:sz w:val="24"/>
          <w:szCs w:val="24"/>
          <w:lang w:val="bg-BG" w:eastAsia="bg-BG" w:bidi="ar-SA"/>
        </w:rPr>
        <w:t>BG16RFOP001-1.036-0001</w:t>
      </w:r>
      <w:r w:rsidR="00957088">
        <w:rPr>
          <w:rFonts w:ascii="Times New Roman" w:eastAsia="Times New Roman" w:hAnsi="Times New Roman" w:cs="Times New Roman"/>
          <w:i w:val="0"/>
          <w:iCs w:val="0"/>
          <w:sz w:val="24"/>
          <w:szCs w:val="24"/>
          <w:lang w:val="bg-BG" w:eastAsia="bg-BG" w:bidi="ar-SA"/>
        </w:rPr>
        <w:t>-С01/</w:t>
      </w:r>
      <w:r w:rsidR="00957088" w:rsidRPr="00957088">
        <w:rPr>
          <w:rFonts w:ascii="Times New Roman" w:eastAsia="Times New Roman" w:hAnsi="Times New Roman" w:cs="Times New Roman"/>
          <w:i w:val="0"/>
          <w:iCs w:val="0"/>
          <w:sz w:val="24"/>
          <w:szCs w:val="24"/>
          <w:lang w:val="bg-BG" w:eastAsia="bg-BG" w:bidi="ar-SA"/>
        </w:rPr>
        <w:t>18.11.2016</w:t>
      </w:r>
      <w:r w:rsidR="00957088">
        <w:rPr>
          <w:rFonts w:ascii="Times New Roman" w:eastAsia="Times New Roman" w:hAnsi="Times New Roman" w:cs="Times New Roman"/>
          <w:i w:val="0"/>
          <w:iCs w:val="0"/>
          <w:sz w:val="24"/>
          <w:szCs w:val="24"/>
          <w:lang w:val="bg-BG" w:eastAsia="bg-BG" w:bidi="ar-SA"/>
        </w:rPr>
        <w:t xml:space="preserve"> г.</w:t>
      </w:r>
    </w:p>
    <w:p w:rsidR="00AF1FC0" w:rsidRDefault="00957088" w:rsidP="00AF1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rPr>
          <w:rFonts w:ascii="Times New Roman" w:eastAsia="Times New Roman" w:hAnsi="Times New Roman" w:cs="Times New Roman"/>
          <w:i w:val="0"/>
          <w:iCs w:val="0"/>
          <w:sz w:val="24"/>
          <w:szCs w:val="24"/>
          <w:lang w:val="bg-BG" w:eastAsia="bg-BG" w:bidi="ar-SA"/>
        </w:rPr>
      </w:pPr>
      <w:r>
        <w:rPr>
          <w:rFonts w:ascii="Times New Roman" w:eastAsia="Times New Roman" w:hAnsi="Times New Roman" w:cs="Times New Roman"/>
          <w:i w:val="0"/>
          <w:iCs w:val="0"/>
          <w:sz w:val="24"/>
          <w:szCs w:val="24"/>
          <w:lang w:val="bg-BG" w:eastAsia="bg-BG" w:bidi="ar-SA"/>
        </w:rPr>
        <w:tab/>
      </w:r>
      <w:r w:rsidR="00FA62B6" w:rsidRPr="00A20CFF">
        <w:rPr>
          <w:rFonts w:ascii="Times New Roman" w:eastAsia="Times New Roman" w:hAnsi="Times New Roman" w:cs="Times New Roman"/>
          <w:i w:val="0"/>
          <w:iCs w:val="0"/>
          <w:sz w:val="24"/>
          <w:szCs w:val="24"/>
          <w:lang w:val="bg-BG" w:eastAsia="bg-BG" w:bidi="ar-SA"/>
        </w:rPr>
        <w:t xml:space="preserve"> </w:t>
      </w:r>
      <w:r w:rsidR="00AF1FC0" w:rsidRPr="00DA7250">
        <w:rPr>
          <w:rFonts w:ascii="Times New Roman" w:eastAsia="Times New Roman" w:hAnsi="Times New Roman" w:cs="Times New Roman"/>
          <w:i w:val="0"/>
          <w:iCs w:val="0"/>
          <w:sz w:val="24"/>
          <w:szCs w:val="24"/>
          <w:lang w:val="bg-BG" w:eastAsia="bg-BG" w:bidi="ar-SA"/>
        </w:rPr>
        <w:t xml:space="preserve">Целта на Възложителя е да избере Изпълнител, </w:t>
      </w:r>
      <w:r w:rsidR="00AF1FC0">
        <w:rPr>
          <w:rFonts w:ascii="Times New Roman" w:eastAsia="Times New Roman" w:hAnsi="Times New Roman" w:cs="Times New Roman"/>
          <w:i w:val="0"/>
          <w:iCs w:val="0"/>
          <w:sz w:val="24"/>
          <w:szCs w:val="24"/>
          <w:lang w:val="bg-BG" w:eastAsia="bg-BG" w:bidi="ar-SA"/>
        </w:rPr>
        <w:t>който да</w:t>
      </w:r>
      <w:r w:rsidR="00AF1FC0" w:rsidRPr="00DA7250">
        <w:rPr>
          <w:rFonts w:ascii="Times New Roman" w:eastAsia="Times New Roman" w:hAnsi="Times New Roman" w:cs="Times New Roman"/>
          <w:i w:val="0"/>
          <w:iCs w:val="0"/>
          <w:sz w:val="24"/>
          <w:szCs w:val="24"/>
          <w:lang w:val="bg-BG" w:eastAsia="bg-BG" w:bidi="ar-SA"/>
        </w:rPr>
        <w:t xml:space="preserve"> </w:t>
      </w:r>
      <w:proofErr w:type="spellStart"/>
      <w:r w:rsidR="00AF1FC0" w:rsidRPr="00DA7250">
        <w:rPr>
          <w:rFonts w:ascii="Times New Roman" w:eastAsia="Times New Roman" w:hAnsi="Times New Roman" w:cs="Times New Roman"/>
          <w:i w:val="0"/>
          <w:iCs w:val="0"/>
          <w:sz w:val="24"/>
          <w:szCs w:val="24"/>
          <w:lang w:val="bg-BG" w:eastAsia="bg-BG" w:bidi="ar-SA"/>
        </w:rPr>
        <w:t>одитира</w:t>
      </w:r>
      <w:proofErr w:type="spellEnd"/>
      <w:r w:rsidR="00AF1FC0" w:rsidRPr="00DA7250">
        <w:rPr>
          <w:rFonts w:ascii="Times New Roman" w:eastAsia="Times New Roman" w:hAnsi="Times New Roman" w:cs="Times New Roman"/>
          <w:i w:val="0"/>
          <w:iCs w:val="0"/>
          <w:sz w:val="24"/>
          <w:szCs w:val="24"/>
          <w:lang w:val="bg-BG" w:eastAsia="bg-BG" w:bidi="ar-SA"/>
        </w:rPr>
        <w:t xml:space="preserve"> дейностите, извършвани през целия цикъл на проекта, изразявайки независимо </w:t>
      </w:r>
      <w:proofErr w:type="spellStart"/>
      <w:r w:rsidR="00AF1FC0" w:rsidRPr="00DA7250">
        <w:rPr>
          <w:rFonts w:ascii="Times New Roman" w:eastAsia="Times New Roman" w:hAnsi="Times New Roman" w:cs="Times New Roman"/>
          <w:i w:val="0"/>
          <w:iCs w:val="0"/>
          <w:sz w:val="24"/>
          <w:szCs w:val="24"/>
          <w:lang w:val="bg-BG" w:eastAsia="bg-BG" w:bidi="ar-SA"/>
        </w:rPr>
        <w:t>одиторско</w:t>
      </w:r>
      <w:proofErr w:type="spellEnd"/>
      <w:r w:rsidR="00AF1FC0" w:rsidRPr="00DA7250">
        <w:rPr>
          <w:rFonts w:ascii="Times New Roman" w:eastAsia="Times New Roman" w:hAnsi="Times New Roman" w:cs="Times New Roman"/>
          <w:i w:val="0"/>
          <w:iCs w:val="0"/>
          <w:sz w:val="24"/>
          <w:szCs w:val="24"/>
          <w:lang w:val="bg-BG" w:eastAsia="bg-BG" w:bidi="ar-SA"/>
        </w:rPr>
        <w:t xml:space="preserve"> мнение относно достоверното представяне във всички аспекти на същественост при изпълнение </w:t>
      </w:r>
      <w:r w:rsidR="00AF1FC0" w:rsidRPr="00DA7250">
        <w:rPr>
          <w:rFonts w:ascii="Times New Roman" w:eastAsia="Times New Roman" w:hAnsi="Times New Roman" w:cs="Times New Roman"/>
          <w:i w:val="0"/>
          <w:iCs w:val="0"/>
          <w:sz w:val="24"/>
          <w:szCs w:val="24"/>
          <w:lang w:val="bg-BG" w:eastAsia="bg-BG" w:bidi="ar-SA"/>
        </w:rPr>
        <w:lastRenderedPageBreak/>
        <w:t xml:space="preserve">на проектите, в съответствие с националните и международните </w:t>
      </w:r>
      <w:proofErr w:type="spellStart"/>
      <w:r w:rsidR="00AF1FC0" w:rsidRPr="00DA7250">
        <w:rPr>
          <w:rFonts w:ascii="Times New Roman" w:eastAsia="Times New Roman" w:hAnsi="Times New Roman" w:cs="Times New Roman"/>
          <w:i w:val="0"/>
          <w:iCs w:val="0"/>
          <w:sz w:val="24"/>
          <w:szCs w:val="24"/>
          <w:lang w:val="bg-BG" w:eastAsia="bg-BG" w:bidi="ar-SA"/>
        </w:rPr>
        <w:t>одиторски</w:t>
      </w:r>
      <w:proofErr w:type="spellEnd"/>
      <w:r w:rsidR="00AF1FC0" w:rsidRPr="00DA7250">
        <w:rPr>
          <w:rFonts w:ascii="Times New Roman" w:eastAsia="Times New Roman" w:hAnsi="Times New Roman" w:cs="Times New Roman"/>
          <w:i w:val="0"/>
          <w:iCs w:val="0"/>
          <w:sz w:val="24"/>
          <w:szCs w:val="24"/>
          <w:lang w:val="bg-BG" w:eastAsia="bg-BG" w:bidi="ar-SA"/>
        </w:rPr>
        <w:t xml:space="preserve"> стандарти. Целта на проверката на разходите е </w:t>
      </w:r>
      <w:proofErr w:type="spellStart"/>
      <w:r w:rsidR="00AF1FC0" w:rsidRPr="00DA7250">
        <w:rPr>
          <w:rFonts w:ascii="Times New Roman" w:eastAsia="Times New Roman" w:hAnsi="Times New Roman" w:cs="Times New Roman"/>
          <w:i w:val="0"/>
          <w:iCs w:val="0"/>
          <w:sz w:val="24"/>
          <w:szCs w:val="24"/>
          <w:lang w:val="bg-BG" w:eastAsia="bg-BG" w:bidi="ar-SA"/>
        </w:rPr>
        <w:t>Одиторът</w:t>
      </w:r>
      <w:proofErr w:type="spellEnd"/>
      <w:r w:rsidR="00AF1FC0" w:rsidRPr="00DA7250">
        <w:rPr>
          <w:rFonts w:ascii="Times New Roman" w:eastAsia="Times New Roman" w:hAnsi="Times New Roman" w:cs="Times New Roman"/>
          <w:i w:val="0"/>
          <w:iCs w:val="0"/>
          <w:sz w:val="24"/>
          <w:szCs w:val="24"/>
          <w:lang w:val="bg-BG" w:eastAsia="bg-BG" w:bidi="ar-SA"/>
        </w:rPr>
        <w:t xml:space="preserve"> да провери дали разходите, заявени от Бенефициента – Община Свищов, към всяко искане за плащане към Управляващия орган за проекта, финансиран по договора за безвъзмездна помощ, са извършени („реалност”), точни („точност”) и допустими, както и да представи на Бенефициента доклад за одит за фактическите констатации във връзка с изпълнените договорени процедури. Допустимост означава, че средствата по отпусната безвъзмездна помощ са били изразходвани в съответствие с условията на договора за безвъзмездна помощ.</w:t>
      </w:r>
    </w:p>
    <w:p w:rsidR="00AF1FC0" w:rsidRDefault="00AF1FC0" w:rsidP="00AF1FC0">
      <w:pPr>
        <w:spacing w:line="240" w:lineRule="auto"/>
        <w:jc w:val="both"/>
        <w:rPr>
          <w:rFonts w:ascii="Times New Roman" w:hAnsi="Times New Roman" w:cs="Times New Roman"/>
          <w:i w:val="0"/>
          <w:sz w:val="24"/>
          <w:szCs w:val="24"/>
        </w:rPr>
      </w:pPr>
      <w:r w:rsidRPr="00EE5510">
        <w:rPr>
          <w:rFonts w:ascii="Times New Roman" w:hAnsi="Times New Roman" w:cs="Times New Roman"/>
          <w:i w:val="0"/>
          <w:sz w:val="24"/>
          <w:szCs w:val="24"/>
          <w:lang w:val="bg-BG"/>
        </w:rPr>
        <w:t xml:space="preserve">Извършването на </w:t>
      </w:r>
      <w:proofErr w:type="spellStart"/>
      <w:r w:rsidRPr="00EE5510">
        <w:rPr>
          <w:rFonts w:ascii="Times New Roman" w:hAnsi="Times New Roman" w:cs="Times New Roman"/>
          <w:i w:val="0"/>
          <w:sz w:val="24"/>
          <w:szCs w:val="24"/>
          <w:lang w:val="bg-BG"/>
        </w:rPr>
        <w:t>одитна</w:t>
      </w:r>
      <w:proofErr w:type="spellEnd"/>
      <w:r w:rsidRPr="00EE5510">
        <w:rPr>
          <w:rFonts w:ascii="Times New Roman" w:hAnsi="Times New Roman" w:cs="Times New Roman"/>
          <w:i w:val="0"/>
          <w:sz w:val="24"/>
          <w:szCs w:val="24"/>
          <w:lang w:val="bg-BG"/>
        </w:rPr>
        <w:t xml:space="preserve"> проверка на изпълнявания проект, следва да се извършва, като </w:t>
      </w:r>
      <w:r>
        <w:rPr>
          <w:rFonts w:ascii="Times New Roman" w:hAnsi="Times New Roman" w:cs="Times New Roman"/>
          <w:i w:val="0"/>
          <w:sz w:val="24"/>
          <w:szCs w:val="24"/>
          <w:lang w:val="bg-BG"/>
        </w:rPr>
        <w:t xml:space="preserve">се </w:t>
      </w:r>
      <w:r w:rsidRPr="00EE5510">
        <w:rPr>
          <w:rFonts w:ascii="Times New Roman" w:hAnsi="Times New Roman" w:cs="Times New Roman"/>
          <w:i w:val="0"/>
          <w:sz w:val="24"/>
          <w:szCs w:val="24"/>
          <w:lang w:val="bg-BG"/>
        </w:rPr>
        <w:t>съблюдава изискванията на Инструкцията за изпълнение на “ангажимент за договорени процедури” с цел предоставяне на допълнителна увереност по отношение на законосъобразността на разходите, ефективното и ефикасното изпълнение на дейностите по проекта и спазването на специфичните нормативни правила на ЕС.</w:t>
      </w:r>
    </w:p>
    <w:p w:rsidR="00FA62B6" w:rsidRPr="00AF1FC0" w:rsidRDefault="00FA62B6" w:rsidP="00E016A2">
      <w:pPr>
        <w:tabs>
          <w:tab w:val="left" w:pos="567"/>
          <w:tab w:val="left" w:pos="1134"/>
        </w:tabs>
        <w:spacing w:after="0" w:line="240" w:lineRule="auto"/>
        <w:jc w:val="both"/>
        <w:rPr>
          <w:rFonts w:ascii="Times New Roman" w:hAnsi="Times New Roman" w:cs="Times New Roman"/>
          <w:b/>
          <w:i w:val="0"/>
          <w:sz w:val="24"/>
          <w:szCs w:val="24"/>
        </w:rPr>
      </w:pPr>
    </w:p>
    <w:p w:rsidR="00FA62B6" w:rsidRPr="006D0565" w:rsidRDefault="00FA62B6" w:rsidP="00E016A2">
      <w:pPr>
        <w:tabs>
          <w:tab w:val="left" w:pos="567"/>
          <w:tab w:val="left" w:pos="1134"/>
        </w:tabs>
        <w:spacing w:after="0" w:line="240" w:lineRule="auto"/>
        <w:jc w:val="both"/>
        <w:rPr>
          <w:rFonts w:ascii="Times New Roman" w:hAnsi="Times New Roman" w:cs="Times New Roman"/>
          <w:b/>
          <w:i w:val="0"/>
          <w:sz w:val="24"/>
          <w:szCs w:val="24"/>
          <w:lang w:val="bg-BG"/>
        </w:rPr>
      </w:pPr>
    </w:p>
    <w:p w:rsidR="00F9500D" w:rsidRPr="006D0565" w:rsidRDefault="00F9500D" w:rsidP="00E016A2">
      <w:pPr>
        <w:tabs>
          <w:tab w:val="left" w:pos="567"/>
          <w:tab w:val="left" w:pos="1134"/>
        </w:tabs>
        <w:spacing w:after="0" w:line="240" w:lineRule="auto"/>
        <w:jc w:val="both"/>
        <w:rPr>
          <w:rFonts w:ascii="Times New Roman" w:hAnsi="Times New Roman" w:cs="Times New Roman"/>
          <w:b/>
          <w:i w:val="0"/>
          <w:sz w:val="24"/>
          <w:szCs w:val="24"/>
          <w:lang w:val="bg-BG"/>
        </w:rPr>
      </w:pPr>
      <w:r w:rsidRPr="006D0565">
        <w:rPr>
          <w:rFonts w:ascii="Times New Roman" w:hAnsi="Times New Roman" w:cs="Times New Roman"/>
          <w:b/>
          <w:i w:val="0"/>
          <w:sz w:val="24"/>
          <w:szCs w:val="24"/>
        </w:rPr>
        <w:t>IV</w:t>
      </w:r>
      <w:r w:rsidRPr="006D0565">
        <w:rPr>
          <w:rFonts w:ascii="Times New Roman" w:hAnsi="Times New Roman" w:cs="Times New Roman"/>
          <w:b/>
          <w:i w:val="0"/>
          <w:sz w:val="24"/>
          <w:szCs w:val="24"/>
          <w:lang w:val="bg-BG"/>
        </w:rPr>
        <w:t>. ОБЕКТ НА ОБЩЕСТВЕНАТА ПОРЪЧКА</w:t>
      </w:r>
      <w:r w:rsidR="005243B2" w:rsidRPr="006D0565">
        <w:rPr>
          <w:rFonts w:ascii="Times New Roman" w:hAnsi="Times New Roman" w:cs="Times New Roman"/>
          <w:b/>
          <w:i w:val="0"/>
          <w:sz w:val="24"/>
          <w:szCs w:val="24"/>
          <w:lang w:val="bg-BG"/>
        </w:rPr>
        <w:t>.</w:t>
      </w:r>
      <w:r w:rsidR="00611374" w:rsidRPr="006D0565">
        <w:rPr>
          <w:rFonts w:ascii="Times New Roman" w:hAnsi="Times New Roman" w:cs="Times New Roman"/>
          <w:b/>
          <w:i w:val="0"/>
          <w:sz w:val="24"/>
          <w:szCs w:val="24"/>
          <w:lang w:val="bg-BG"/>
        </w:rPr>
        <w:t xml:space="preserve"> ОПИСАНИЕ НА ДЕЙНОСТИТЕ</w:t>
      </w:r>
    </w:p>
    <w:p w:rsidR="00611374" w:rsidRPr="006D0565" w:rsidRDefault="00611374" w:rsidP="00FA62B6">
      <w:pPr>
        <w:tabs>
          <w:tab w:val="left" w:pos="916"/>
          <w:tab w:val="left" w:pos="1832"/>
          <w:tab w:val="left" w:pos="2748"/>
          <w:tab w:val="left" w:pos="3664"/>
          <w:tab w:val="left" w:pos="5028"/>
        </w:tabs>
        <w:spacing w:before="120" w:after="120" w:line="240" w:lineRule="auto"/>
        <w:jc w:val="both"/>
        <w:rPr>
          <w:rFonts w:ascii="Times New Roman" w:eastAsia="Times New Roman" w:hAnsi="Times New Roman" w:cs="Times New Roman"/>
          <w:b/>
          <w:i w:val="0"/>
          <w:iCs w:val="0"/>
          <w:sz w:val="24"/>
          <w:szCs w:val="24"/>
          <w:lang w:val="bg-BG" w:eastAsia="bg-BG" w:bidi="ar-SA"/>
        </w:rPr>
      </w:pPr>
      <w:r w:rsidRPr="006D0565">
        <w:rPr>
          <w:rFonts w:ascii="Times New Roman" w:eastAsia="Times New Roman" w:hAnsi="Times New Roman" w:cs="Times New Roman"/>
          <w:b/>
          <w:i w:val="0"/>
          <w:iCs w:val="0"/>
          <w:sz w:val="24"/>
          <w:szCs w:val="24"/>
          <w:lang w:val="bg-BG" w:eastAsia="bg-BG" w:bidi="ar-SA"/>
        </w:rPr>
        <w:t>1. Обект на обществената поръчка:</w:t>
      </w:r>
      <w:r w:rsidR="00FA62B6" w:rsidRPr="006D0565">
        <w:rPr>
          <w:rFonts w:ascii="Times New Roman" w:eastAsia="Times New Roman" w:hAnsi="Times New Roman" w:cs="Times New Roman"/>
          <w:b/>
          <w:i w:val="0"/>
          <w:iCs w:val="0"/>
          <w:sz w:val="24"/>
          <w:szCs w:val="24"/>
          <w:lang w:val="bg-BG" w:eastAsia="bg-BG" w:bidi="ar-SA"/>
        </w:rPr>
        <w:tab/>
      </w:r>
    </w:p>
    <w:p w:rsidR="00FA62B6" w:rsidRPr="006D0565" w:rsidRDefault="00FA62B6" w:rsidP="00FA62B6">
      <w:pPr>
        <w:overflowPunct w:val="0"/>
        <w:autoSpaceDE w:val="0"/>
        <w:autoSpaceDN w:val="0"/>
        <w:adjustRightInd w:val="0"/>
        <w:spacing w:before="120" w:after="120" w:line="240" w:lineRule="auto"/>
        <w:jc w:val="both"/>
        <w:rPr>
          <w:rFonts w:ascii="Times New Roman" w:eastAsia="Times New Roman" w:hAnsi="Times New Roman" w:cs="Times New Roman"/>
          <w:i w:val="0"/>
          <w:color w:val="000000"/>
          <w:sz w:val="24"/>
          <w:szCs w:val="24"/>
          <w:lang w:val="bg-BG"/>
        </w:rPr>
      </w:pPr>
      <w:r w:rsidRPr="006D0565">
        <w:rPr>
          <w:rFonts w:ascii="Times New Roman" w:eastAsia="Times New Roman" w:hAnsi="Times New Roman" w:cs="Times New Roman"/>
          <w:b/>
          <w:i w:val="0"/>
          <w:color w:val="000000"/>
          <w:sz w:val="24"/>
          <w:szCs w:val="24"/>
          <w:lang w:val="bg-BG"/>
        </w:rPr>
        <w:t>Обект</w:t>
      </w:r>
      <w:r w:rsidRPr="006D0565">
        <w:rPr>
          <w:rFonts w:ascii="Times New Roman" w:hAnsi="Times New Roman" w:cs="Times New Roman"/>
          <w:b/>
          <w:i w:val="0"/>
          <w:color w:val="000000"/>
          <w:sz w:val="24"/>
          <w:szCs w:val="24"/>
          <w:lang w:val="bg-BG"/>
        </w:rPr>
        <w:t>ът</w:t>
      </w:r>
      <w:r w:rsidRPr="006D0565">
        <w:rPr>
          <w:rFonts w:ascii="Times New Roman" w:eastAsia="Times New Roman" w:hAnsi="Times New Roman" w:cs="Times New Roman"/>
          <w:b/>
          <w:i w:val="0"/>
          <w:color w:val="000000"/>
          <w:sz w:val="24"/>
          <w:szCs w:val="24"/>
          <w:lang w:val="bg-BG"/>
        </w:rPr>
        <w:t xml:space="preserve"> на </w:t>
      </w:r>
      <w:r w:rsidRPr="006D0565">
        <w:rPr>
          <w:rFonts w:ascii="Times New Roman" w:hAnsi="Times New Roman" w:cs="Times New Roman"/>
          <w:b/>
          <w:i w:val="0"/>
          <w:color w:val="000000"/>
          <w:sz w:val="24"/>
          <w:szCs w:val="24"/>
          <w:lang w:val="bg-BG"/>
        </w:rPr>
        <w:t>настоящата обществена поръчка е</w:t>
      </w:r>
      <w:r w:rsidRPr="006D0565">
        <w:rPr>
          <w:rFonts w:ascii="Times New Roman" w:eastAsia="Times New Roman" w:hAnsi="Times New Roman" w:cs="Times New Roman"/>
          <w:i w:val="0"/>
          <w:color w:val="000000"/>
          <w:sz w:val="24"/>
          <w:szCs w:val="24"/>
          <w:lang w:val="bg-BG"/>
        </w:rPr>
        <w:t xml:space="preserve"> </w:t>
      </w:r>
      <w:r w:rsidRPr="006D0565">
        <w:rPr>
          <w:rFonts w:ascii="Times New Roman" w:hAnsi="Times New Roman" w:cs="Times New Roman"/>
          <w:b/>
          <w:i w:val="0"/>
          <w:color w:val="000000"/>
          <w:sz w:val="24"/>
          <w:szCs w:val="24"/>
          <w:lang w:val="bg-BG"/>
        </w:rPr>
        <w:t>УСЛУГА</w:t>
      </w:r>
      <w:r w:rsidRPr="006D0565">
        <w:rPr>
          <w:rFonts w:ascii="Times New Roman" w:eastAsia="Times New Roman" w:hAnsi="Times New Roman" w:cs="Times New Roman"/>
          <w:i w:val="0"/>
          <w:color w:val="000000"/>
          <w:sz w:val="24"/>
          <w:szCs w:val="24"/>
          <w:lang w:val="bg-BG"/>
        </w:rPr>
        <w:t xml:space="preserve">, по смисъла на чл. 3, ал. 1, т. </w:t>
      </w:r>
      <w:r w:rsidRPr="006D0565">
        <w:rPr>
          <w:rFonts w:ascii="Times New Roman" w:hAnsi="Times New Roman" w:cs="Times New Roman"/>
          <w:i w:val="0"/>
          <w:color w:val="000000"/>
          <w:sz w:val="24"/>
          <w:szCs w:val="24"/>
          <w:lang w:val="bg-BG"/>
        </w:rPr>
        <w:t>3</w:t>
      </w:r>
      <w:r w:rsidRPr="006D0565">
        <w:rPr>
          <w:rFonts w:ascii="Times New Roman" w:eastAsia="Times New Roman" w:hAnsi="Times New Roman" w:cs="Times New Roman"/>
          <w:i w:val="0"/>
          <w:color w:val="000000"/>
          <w:sz w:val="24"/>
          <w:szCs w:val="24"/>
          <w:lang w:val="bg-BG"/>
        </w:rPr>
        <w:t xml:space="preserve"> от Закона за обществените поръчки и включва</w:t>
      </w:r>
      <w:r w:rsidRPr="006D0565">
        <w:rPr>
          <w:rFonts w:ascii="Times New Roman" w:hAnsi="Times New Roman" w:cs="Times New Roman"/>
          <w:i w:val="0"/>
          <w:color w:val="000000"/>
          <w:sz w:val="24"/>
          <w:szCs w:val="24"/>
          <w:lang w:val="bg-BG"/>
        </w:rPr>
        <w:t xml:space="preserve"> изпълнение на следните дейности</w:t>
      </w:r>
      <w:r w:rsidRPr="006D0565">
        <w:rPr>
          <w:rFonts w:ascii="Times New Roman" w:eastAsia="Times New Roman" w:hAnsi="Times New Roman" w:cs="Times New Roman"/>
          <w:i w:val="0"/>
          <w:color w:val="000000"/>
          <w:sz w:val="24"/>
          <w:szCs w:val="24"/>
          <w:lang w:val="bg-BG"/>
        </w:rPr>
        <w:t xml:space="preserve">: </w:t>
      </w:r>
    </w:p>
    <w:p w:rsidR="00FA62B6" w:rsidRPr="00A20CFF" w:rsidRDefault="00A20CFF" w:rsidP="00FA62B6">
      <w:pPr>
        <w:spacing w:before="120" w:after="120" w:line="240" w:lineRule="auto"/>
        <w:ind w:firstLine="708"/>
        <w:jc w:val="both"/>
        <w:rPr>
          <w:rFonts w:ascii="Times New Roman" w:eastAsia="Times New Roman" w:hAnsi="Times New Roman" w:cs="Times New Roman"/>
          <w:i w:val="0"/>
          <w:sz w:val="24"/>
          <w:szCs w:val="24"/>
          <w:lang w:val="bg-BG"/>
        </w:rPr>
      </w:pPr>
      <w:proofErr w:type="gramStart"/>
      <w:r w:rsidRPr="006D0565">
        <w:rPr>
          <w:rFonts w:ascii="Times New Roman" w:eastAsia="Times New Roman" w:hAnsi="Times New Roman" w:cs="Times New Roman"/>
          <w:i w:val="0"/>
          <w:sz w:val="24"/>
          <w:szCs w:val="24"/>
        </w:rPr>
        <w:t xml:space="preserve">• </w:t>
      </w:r>
      <w:r w:rsidRPr="006D0565">
        <w:rPr>
          <w:rFonts w:ascii="Times New Roman" w:hAnsi="Times New Roman" w:cs="Times New Roman"/>
          <w:i w:val="0"/>
          <w:sz w:val="24"/>
          <w:szCs w:val="24"/>
          <w:lang w:val="bg-BG"/>
        </w:rPr>
        <w:t>Проверка</w:t>
      </w:r>
      <w:r w:rsidR="00FA62B6" w:rsidRPr="00A20CFF">
        <w:rPr>
          <w:rFonts w:ascii="Times New Roman" w:eastAsia="Times New Roman" w:hAnsi="Times New Roman" w:cs="Times New Roman"/>
          <w:i w:val="0"/>
          <w:sz w:val="24"/>
          <w:szCs w:val="24"/>
          <w:lang w:val="bg-BG"/>
        </w:rPr>
        <w:t xml:space="preserve"> за установяване на съответствие между отчитането от страна на бенефициента на разходи по дейности, залегнали в одобреното проектно предложение и реда и правилата за отчитане на съответните разходи, определени и описани от Управляващия орган.</w:t>
      </w:r>
      <w:proofErr w:type="gramEnd"/>
      <w:r w:rsidR="00FA62B6" w:rsidRPr="00A20CFF">
        <w:rPr>
          <w:rFonts w:ascii="Times New Roman" w:eastAsia="Times New Roman" w:hAnsi="Times New Roman" w:cs="Times New Roman"/>
          <w:i w:val="0"/>
          <w:sz w:val="24"/>
          <w:szCs w:val="24"/>
          <w:lang w:val="bg-BG"/>
        </w:rPr>
        <w:t xml:space="preserve"> </w:t>
      </w:r>
    </w:p>
    <w:p w:rsidR="00FA62B6" w:rsidRPr="00A20CFF" w:rsidRDefault="00FA62B6" w:rsidP="00FA62B6">
      <w:pPr>
        <w:spacing w:before="120" w:after="120" w:line="240" w:lineRule="auto"/>
        <w:ind w:firstLine="708"/>
        <w:jc w:val="both"/>
        <w:rPr>
          <w:rFonts w:ascii="Times New Roman" w:eastAsia="Times New Roman" w:hAnsi="Times New Roman" w:cs="Times New Roman"/>
          <w:i w:val="0"/>
          <w:sz w:val="24"/>
          <w:szCs w:val="24"/>
          <w:lang w:val="bg-BG"/>
        </w:rPr>
      </w:pPr>
      <w:r w:rsidRPr="00A20CFF">
        <w:rPr>
          <w:rFonts w:ascii="Times New Roman" w:eastAsia="Times New Roman" w:hAnsi="Times New Roman" w:cs="Times New Roman"/>
          <w:i w:val="0"/>
          <w:sz w:val="24"/>
          <w:szCs w:val="24"/>
          <w:lang w:val="bg-BG"/>
        </w:rPr>
        <w:t xml:space="preserve">• Проверка за съответствие между разходите, заявени от бенефициента за възстановяване и тези, посочени в счетоводните записвания и </w:t>
      </w:r>
      <w:proofErr w:type="spellStart"/>
      <w:r w:rsidRPr="00A20CFF">
        <w:rPr>
          <w:rFonts w:ascii="Times New Roman" w:eastAsia="Times New Roman" w:hAnsi="Times New Roman" w:cs="Times New Roman"/>
          <w:i w:val="0"/>
          <w:sz w:val="24"/>
          <w:szCs w:val="24"/>
          <w:lang w:val="bg-BG"/>
        </w:rPr>
        <w:t>разходо-оправдателни</w:t>
      </w:r>
      <w:proofErr w:type="spellEnd"/>
      <w:r w:rsidRPr="00A20CFF">
        <w:rPr>
          <w:rFonts w:ascii="Times New Roman" w:eastAsia="Times New Roman" w:hAnsi="Times New Roman" w:cs="Times New Roman"/>
          <w:i w:val="0"/>
          <w:sz w:val="24"/>
          <w:szCs w:val="24"/>
          <w:lang w:val="bg-BG"/>
        </w:rPr>
        <w:t xml:space="preserve"> документи. </w:t>
      </w:r>
    </w:p>
    <w:p w:rsidR="00FA62B6" w:rsidRPr="00A20CFF" w:rsidRDefault="00FA62B6" w:rsidP="00FA62B6">
      <w:pPr>
        <w:spacing w:before="120" w:after="120" w:line="240" w:lineRule="auto"/>
        <w:ind w:firstLine="708"/>
        <w:jc w:val="both"/>
        <w:rPr>
          <w:rFonts w:ascii="Times New Roman" w:eastAsia="Times New Roman" w:hAnsi="Times New Roman" w:cs="Times New Roman"/>
          <w:i w:val="0"/>
          <w:sz w:val="24"/>
          <w:szCs w:val="24"/>
          <w:lang w:val="bg-BG"/>
        </w:rPr>
      </w:pPr>
      <w:r w:rsidRPr="00A20CFF">
        <w:rPr>
          <w:rFonts w:ascii="Times New Roman" w:eastAsia="Times New Roman" w:hAnsi="Times New Roman" w:cs="Times New Roman"/>
          <w:i w:val="0"/>
          <w:sz w:val="24"/>
          <w:szCs w:val="24"/>
          <w:lang w:val="bg-BG"/>
        </w:rPr>
        <w:t xml:space="preserve">• Проследяване ефективното прилагане на националното законодателство и правото на ЕС при изпълнение на дейностите и отчитане на разходите по тях, залегнали в проектното предложение от страна на бенефициентите, както и на процедурите по избор на изпълнители. </w:t>
      </w:r>
    </w:p>
    <w:p w:rsidR="00FA62B6" w:rsidRPr="00A20CFF" w:rsidRDefault="00FA62B6" w:rsidP="00FA62B6">
      <w:pPr>
        <w:spacing w:before="120" w:after="120" w:line="240" w:lineRule="auto"/>
        <w:ind w:firstLine="708"/>
        <w:jc w:val="both"/>
        <w:rPr>
          <w:rFonts w:ascii="Times New Roman" w:eastAsia="Times New Roman" w:hAnsi="Times New Roman" w:cs="Times New Roman"/>
          <w:i w:val="0"/>
          <w:sz w:val="24"/>
          <w:szCs w:val="24"/>
          <w:lang w:val="bg-BG"/>
        </w:rPr>
      </w:pPr>
      <w:r w:rsidRPr="00A20CFF">
        <w:rPr>
          <w:rFonts w:ascii="Times New Roman" w:eastAsia="Times New Roman" w:hAnsi="Times New Roman" w:cs="Times New Roman"/>
          <w:i w:val="0"/>
          <w:sz w:val="24"/>
          <w:szCs w:val="24"/>
          <w:lang w:val="bg-BG"/>
        </w:rPr>
        <w:t xml:space="preserve">• </w:t>
      </w:r>
      <w:r w:rsidRPr="00A20CFF">
        <w:rPr>
          <w:rFonts w:ascii="Times New Roman" w:hAnsi="Times New Roman" w:cs="Times New Roman"/>
          <w:i w:val="0"/>
          <w:sz w:val="24"/>
          <w:szCs w:val="24"/>
          <w:lang w:val="bg-BG"/>
        </w:rPr>
        <w:t xml:space="preserve">   </w:t>
      </w:r>
      <w:r w:rsidRPr="00A20CFF">
        <w:rPr>
          <w:rFonts w:ascii="Times New Roman" w:eastAsia="Times New Roman" w:hAnsi="Times New Roman" w:cs="Times New Roman"/>
          <w:i w:val="0"/>
          <w:sz w:val="24"/>
          <w:szCs w:val="24"/>
          <w:lang w:val="bg-BG"/>
        </w:rPr>
        <w:t>Проследяване ефективното прилагане от страна на бенефициента на правилата, разписани от органите, отговорни за управление, наблюдение и контрол на Оперативната програма.</w:t>
      </w:r>
    </w:p>
    <w:p w:rsidR="009A4480" w:rsidRPr="00A20CFF" w:rsidRDefault="00FA62B6" w:rsidP="009A4480">
      <w:pPr>
        <w:spacing w:before="120" w:after="120" w:line="240" w:lineRule="auto"/>
        <w:ind w:firstLine="708"/>
        <w:jc w:val="both"/>
        <w:rPr>
          <w:rFonts w:ascii="Times New Roman" w:eastAsia="Times New Roman" w:hAnsi="Times New Roman" w:cs="Times New Roman"/>
          <w:i w:val="0"/>
          <w:sz w:val="24"/>
          <w:szCs w:val="24"/>
          <w:lang w:val="bg-BG"/>
        </w:rPr>
      </w:pPr>
      <w:r w:rsidRPr="00A20CFF">
        <w:rPr>
          <w:rFonts w:ascii="Times New Roman" w:eastAsia="Times New Roman" w:hAnsi="Times New Roman" w:cs="Times New Roman"/>
          <w:i w:val="0"/>
          <w:sz w:val="24"/>
          <w:szCs w:val="24"/>
          <w:lang w:val="bg-BG"/>
        </w:rPr>
        <w:t xml:space="preserve">• </w:t>
      </w:r>
      <w:r w:rsidRPr="00A20CFF">
        <w:rPr>
          <w:rFonts w:ascii="Times New Roman" w:hAnsi="Times New Roman" w:cs="Times New Roman"/>
          <w:i w:val="0"/>
          <w:sz w:val="24"/>
          <w:szCs w:val="24"/>
          <w:lang w:val="bg-BG"/>
        </w:rPr>
        <w:t xml:space="preserve"> </w:t>
      </w:r>
      <w:r w:rsidRPr="00A20CFF">
        <w:rPr>
          <w:rFonts w:ascii="Times New Roman" w:eastAsia="Times New Roman" w:hAnsi="Times New Roman" w:cs="Times New Roman"/>
          <w:i w:val="0"/>
          <w:sz w:val="24"/>
          <w:szCs w:val="24"/>
          <w:lang w:val="bg-BG"/>
        </w:rPr>
        <w:t xml:space="preserve">Проверка за съответствие между декларираните в </w:t>
      </w:r>
      <w:proofErr w:type="spellStart"/>
      <w:r w:rsidRPr="00A20CFF">
        <w:rPr>
          <w:rFonts w:ascii="Times New Roman" w:eastAsia="Times New Roman" w:hAnsi="Times New Roman" w:cs="Times New Roman"/>
          <w:i w:val="0"/>
          <w:sz w:val="24"/>
          <w:szCs w:val="24"/>
          <w:lang w:val="bg-BG"/>
        </w:rPr>
        <w:t>разходо-оправдателните</w:t>
      </w:r>
      <w:proofErr w:type="spellEnd"/>
      <w:r w:rsidRPr="00A20CFF">
        <w:rPr>
          <w:rFonts w:ascii="Times New Roman" w:eastAsia="Times New Roman" w:hAnsi="Times New Roman" w:cs="Times New Roman"/>
          <w:i w:val="0"/>
          <w:sz w:val="24"/>
          <w:szCs w:val="24"/>
          <w:lang w:val="bg-BG"/>
        </w:rPr>
        <w:t xml:space="preserve"> документи разходи и дейностите, залегнали в одобрения проект. </w:t>
      </w:r>
    </w:p>
    <w:p w:rsidR="00FA62B6" w:rsidRPr="00A20CFF" w:rsidRDefault="00FA62B6" w:rsidP="00FA62B6">
      <w:pPr>
        <w:tabs>
          <w:tab w:val="left" w:pos="1134"/>
        </w:tabs>
        <w:spacing w:before="120" w:after="120" w:line="240" w:lineRule="auto"/>
        <w:ind w:firstLine="708"/>
        <w:jc w:val="both"/>
        <w:rPr>
          <w:rFonts w:ascii="Times New Roman" w:eastAsia="Times New Roman" w:hAnsi="Times New Roman" w:cs="Times New Roman"/>
          <w:i w:val="0"/>
          <w:sz w:val="24"/>
          <w:szCs w:val="24"/>
          <w:lang w:val="bg-BG"/>
        </w:rPr>
      </w:pPr>
      <w:r w:rsidRPr="00A20CFF">
        <w:rPr>
          <w:rFonts w:ascii="Times New Roman" w:eastAsia="Times New Roman" w:hAnsi="Times New Roman" w:cs="Times New Roman"/>
          <w:i w:val="0"/>
          <w:sz w:val="24"/>
          <w:szCs w:val="24"/>
          <w:lang w:val="bg-BG"/>
        </w:rPr>
        <w:t xml:space="preserve">• </w:t>
      </w:r>
      <w:r w:rsidRPr="00A20CFF">
        <w:rPr>
          <w:rFonts w:ascii="Times New Roman" w:hAnsi="Times New Roman" w:cs="Times New Roman"/>
          <w:i w:val="0"/>
          <w:sz w:val="24"/>
          <w:szCs w:val="24"/>
          <w:lang w:val="bg-BG"/>
        </w:rPr>
        <w:t xml:space="preserve"> </w:t>
      </w:r>
      <w:r w:rsidRPr="00A20CFF">
        <w:rPr>
          <w:rFonts w:ascii="Times New Roman" w:eastAsia="Times New Roman" w:hAnsi="Times New Roman" w:cs="Times New Roman"/>
          <w:i w:val="0"/>
          <w:sz w:val="24"/>
          <w:szCs w:val="24"/>
          <w:lang w:val="bg-BG"/>
        </w:rPr>
        <w:t xml:space="preserve">Проверка за наличието на всички необходими реквизити в </w:t>
      </w:r>
      <w:proofErr w:type="spellStart"/>
      <w:r w:rsidRPr="00A20CFF">
        <w:rPr>
          <w:rFonts w:ascii="Times New Roman" w:eastAsia="Times New Roman" w:hAnsi="Times New Roman" w:cs="Times New Roman"/>
          <w:i w:val="0"/>
          <w:sz w:val="24"/>
          <w:szCs w:val="24"/>
          <w:lang w:val="bg-BG"/>
        </w:rPr>
        <w:t>разходо-оправдателните</w:t>
      </w:r>
      <w:proofErr w:type="spellEnd"/>
      <w:r w:rsidRPr="00A20CFF">
        <w:rPr>
          <w:rFonts w:ascii="Times New Roman" w:eastAsia="Times New Roman" w:hAnsi="Times New Roman" w:cs="Times New Roman"/>
          <w:i w:val="0"/>
          <w:sz w:val="24"/>
          <w:szCs w:val="24"/>
          <w:lang w:val="bg-BG"/>
        </w:rPr>
        <w:t xml:space="preserve"> документи на бенефициента и за съответствие с изискванията на Закона за счетоводството и други нормативни актове. </w:t>
      </w:r>
    </w:p>
    <w:p w:rsidR="00FA62B6" w:rsidRPr="00A20CFF" w:rsidRDefault="00FA62B6" w:rsidP="00FA62B6">
      <w:pPr>
        <w:spacing w:before="120" w:after="120" w:line="240" w:lineRule="auto"/>
        <w:ind w:firstLine="708"/>
        <w:jc w:val="both"/>
        <w:rPr>
          <w:rFonts w:ascii="Times New Roman" w:eastAsia="Times New Roman" w:hAnsi="Times New Roman" w:cs="Times New Roman"/>
          <w:i w:val="0"/>
          <w:sz w:val="24"/>
          <w:szCs w:val="24"/>
          <w:lang w:val="bg-BG"/>
        </w:rPr>
      </w:pPr>
      <w:r w:rsidRPr="00A20CFF">
        <w:rPr>
          <w:rFonts w:ascii="Times New Roman" w:eastAsia="Times New Roman" w:hAnsi="Times New Roman" w:cs="Times New Roman"/>
          <w:i w:val="0"/>
          <w:sz w:val="24"/>
          <w:szCs w:val="24"/>
          <w:lang w:val="bg-BG"/>
        </w:rPr>
        <w:t xml:space="preserve">• </w:t>
      </w:r>
      <w:r w:rsidRPr="00A20CFF">
        <w:rPr>
          <w:rFonts w:ascii="Times New Roman" w:hAnsi="Times New Roman" w:cs="Times New Roman"/>
          <w:i w:val="0"/>
          <w:sz w:val="24"/>
          <w:szCs w:val="24"/>
          <w:lang w:val="bg-BG"/>
        </w:rPr>
        <w:t xml:space="preserve">  </w:t>
      </w:r>
      <w:r w:rsidRPr="00A20CFF">
        <w:rPr>
          <w:rFonts w:ascii="Times New Roman" w:eastAsia="Times New Roman" w:hAnsi="Times New Roman" w:cs="Times New Roman"/>
          <w:i w:val="0"/>
          <w:sz w:val="24"/>
          <w:szCs w:val="24"/>
          <w:lang w:val="bg-BG"/>
        </w:rPr>
        <w:t xml:space="preserve">Проверки за проследяване реалното извършване на дейностите и разходите от страна на бенефициента. </w:t>
      </w:r>
    </w:p>
    <w:p w:rsidR="00FA62B6" w:rsidRPr="006D0565" w:rsidRDefault="00FA62B6" w:rsidP="00FA62B6">
      <w:pPr>
        <w:spacing w:before="120" w:after="120" w:line="240" w:lineRule="auto"/>
        <w:ind w:firstLine="708"/>
        <w:jc w:val="both"/>
        <w:rPr>
          <w:rFonts w:ascii="Times New Roman" w:eastAsia="Times New Roman" w:hAnsi="Times New Roman" w:cs="Times New Roman"/>
          <w:i w:val="0"/>
          <w:sz w:val="24"/>
          <w:szCs w:val="24"/>
        </w:rPr>
      </w:pPr>
      <w:r w:rsidRPr="00A20CFF">
        <w:rPr>
          <w:rFonts w:ascii="Times New Roman" w:eastAsia="Times New Roman" w:hAnsi="Times New Roman" w:cs="Times New Roman"/>
          <w:i w:val="0"/>
          <w:sz w:val="24"/>
          <w:szCs w:val="24"/>
          <w:lang w:val="bg-BG"/>
        </w:rPr>
        <w:t xml:space="preserve">• </w:t>
      </w:r>
      <w:r w:rsidRPr="00A20CFF">
        <w:rPr>
          <w:rFonts w:ascii="Times New Roman" w:hAnsi="Times New Roman" w:cs="Times New Roman"/>
          <w:i w:val="0"/>
          <w:sz w:val="24"/>
          <w:szCs w:val="24"/>
          <w:lang w:val="bg-BG"/>
        </w:rPr>
        <w:t xml:space="preserve"> </w:t>
      </w:r>
      <w:r w:rsidRPr="00A20CFF">
        <w:rPr>
          <w:rFonts w:ascii="Times New Roman" w:eastAsia="Times New Roman" w:hAnsi="Times New Roman" w:cs="Times New Roman"/>
          <w:i w:val="0"/>
          <w:sz w:val="24"/>
          <w:szCs w:val="24"/>
          <w:lang w:val="bg-BG"/>
        </w:rPr>
        <w:t xml:space="preserve">Проверка за проследяване адекватността на </w:t>
      </w:r>
      <w:proofErr w:type="spellStart"/>
      <w:r w:rsidRPr="00A20CFF">
        <w:rPr>
          <w:rFonts w:ascii="Times New Roman" w:eastAsia="Times New Roman" w:hAnsi="Times New Roman" w:cs="Times New Roman"/>
          <w:i w:val="0"/>
          <w:sz w:val="24"/>
          <w:szCs w:val="24"/>
          <w:lang w:val="bg-BG"/>
        </w:rPr>
        <w:t>одитната</w:t>
      </w:r>
      <w:proofErr w:type="spellEnd"/>
      <w:r w:rsidRPr="00A20CFF">
        <w:rPr>
          <w:rFonts w:ascii="Times New Roman" w:eastAsia="Times New Roman" w:hAnsi="Times New Roman" w:cs="Times New Roman"/>
          <w:i w:val="0"/>
          <w:sz w:val="24"/>
          <w:szCs w:val="24"/>
          <w:lang w:val="bg-BG"/>
        </w:rPr>
        <w:t xml:space="preserve"> пътека, осигурявана от бенефициента, както и съхраняване на проектната документация, съгласно изискванията</w:t>
      </w:r>
      <w:r w:rsidRPr="006D0565">
        <w:rPr>
          <w:rFonts w:ascii="Times New Roman" w:eastAsia="Times New Roman" w:hAnsi="Times New Roman" w:cs="Times New Roman"/>
          <w:i w:val="0"/>
          <w:sz w:val="24"/>
          <w:szCs w:val="24"/>
        </w:rPr>
        <w:t xml:space="preserve">. </w:t>
      </w:r>
    </w:p>
    <w:p w:rsidR="00FA62B6" w:rsidRPr="006D0565" w:rsidRDefault="005B035B" w:rsidP="00FA62B6">
      <w:pPr>
        <w:tabs>
          <w:tab w:val="left" w:pos="916"/>
          <w:tab w:val="left" w:pos="1832"/>
          <w:tab w:val="left" w:pos="2748"/>
          <w:tab w:val="left" w:pos="3664"/>
          <w:tab w:val="left" w:pos="5028"/>
        </w:tabs>
        <w:spacing w:before="120" w:after="120" w:line="240" w:lineRule="auto"/>
        <w:jc w:val="both"/>
        <w:rPr>
          <w:rFonts w:ascii="Times New Roman" w:eastAsia="Times New Roman" w:hAnsi="Times New Roman" w:cs="Times New Roman"/>
          <w:b/>
          <w:i w:val="0"/>
          <w:iCs w:val="0"/>
          <w:sz w:val="24"/>
          <w:szCs w:val="24"/>
          <w:lang w:val="bg-BG" w:eastAsia="bg-BG" w:bidi="ar-SA"/>
        </w:rPr>
      </w:pPr>
      <w:r w:rsidRPr="006D0565">
        <w:rPr>
          <w:rFonts w:ascii="Times New Roman" w:eastAsia="Times New Roman" w:hAnsi="Times New Roman" w:cs="Times New Roman"/>
          <w:b/>
          <w:i w:val="0"/>
          <w:iCs w:val="0"/>
          <w:sz w:val="24"/>
          <w:szCs w:val="24"/>
          <w:lang w:val="bg-BG" w:eastAsia="bg-BG" w:bidi="ar-SA"/>
        </w:rPr>
        <w:t>2. Описание на дейностите:</w:t>
      </w:r>
    </w:p>
    <w:p w:rsidR="005B035B" w:rsidRPr="006D0565" w:rsidRDefault="005B035B" w:rsidP="008A5391">
      <w:pPr>
        <w:spacing w:before="120" w:after="120" w:line="240" w:lineRule="auto"/>
        <w:ind w:right="-51" w:firstLine="567"/>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Осъществяването на финансовия одит на проектните дейности</w:t>
      </w:r>
      <w:r w:rsidRPr="006D0565">
        <w:rPr>
          <w:rFonts w:ascii="Times New Roman" w:eastAsia="Times New Roman" w:hAnsi="Times New Roman" w:cs="Times New Roman"/>
          <w:i w:val="0"/>
          <w:sz w:val="24"/>
          <w:szCs w:val="24"/>
          <w:lang w:val="ru-RU"/>
        </w:rPr>
        <w:t xml:space="preserve">, </w:t>
      </w:r>
      <w:r w:rsidRPr="006D0565">
        <w:rPr>
          <w:rFonts w:ascii="Times New Roman" w:eastAsia="Times New Roman" w:hAnsi="Times New Roman" w:cs="Times New Roman"/>
          <w:i w:val="0"/>
          <w:sz w:val="24"/>
          <w:szCs w:val="24"/>
          <w:lang w:val="bg-BG"/>
        </w:rPr>
        <w:t xml:space="preserve">обхванати от предмета на поръчката, като независима и обективна дейност за предоставяне на увереност и консултации, има за цел да подпомогне Възложителя чрез прилагането на </w:t>
      </w:r>
      <w:r w:rsidRPr="006D0565">
        <w:rPr>
          <w:rFonts w:ascii="Times New Roman" w:eastAsia="Times New Roman" w:hAnsi="Times New Roman" w:cs="Times New Roman"/>
          <w:i w:val="0"/>
          <w:sz w:val="24"/>
          <w:szCs w:val="24"/>
          <w:lang w:val="bg-BG"/>
        </w:rPr>
        <w:lastRenderedPageBreak/>
        <w:t>систематичен и дисциплиниран подход за оценяване и подобряване ефективността на процесите на управление на риска, контрол и управление.</w:t>
      </w:r>
    </w:p>
    <w:p w:rsidR="005B035B" w:rsidRPr="006D0565" w:rsidRDefault="005B035B" w:rsidP="008A5391">
      <w:pPr>
        <w:spacing w:before="120" w:after="120" w:line="240" w:lineRule="auto"/>
        <w:ind w:right="-51" w:firstLine="567"/>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 xml:space="preserve">Извършеният в изпълнение на настоящото възлагане одит трябва да изразява независимо </w:t>
      </w:r>
      <w:proofErr w:type="spellStart"/>
      <w:r w:rsidRPr="006D0565">
        <w:rPr>
          <w:rFonts w:ascii="Times New Roman" w:eastAsia="Times New Roman" w:hAnsi="Times New Roman" w:cs="Times New Roman"/>
          <w:i w:val="0"/>
          <w:sz w:val="24"/>
          <w:szCs w:val="24"/>
          <w:lang w:val="bg-BG"/>
        </w:rPr>
        <w:t>одиторско</w:t>
      </w:r>
      <w:proofErr w:type="spellEnd"/>
      <w:r w:rsidRPr="006D0565">
        <w:rPr>
          <w:rFonts w:ascii="Times New Roman" w:eastAsia="Times New Roman" w:hAnsi="Times New Roman" w:cs="Times New Roman"/>
          <w:i w:val="0"/>
          <w:sz w:val="24"/>
          <w:szCs w:val="24"/>
          <w:lang w:val="bg-BG"/>
        </w:rPr>
        <w:t xml:space="preserve"> мнение относно достоверното представяне във всички аспекти на същественост при изпълнение на проекта, като тази дейност се отчита с изготвяне на </w:t>
      </w:r>
      <w:proofErr w:type="spellStart"/>
      <w:r w:rsidRPr="006D0565">
        <w:rPr>
          <w:rFonts w:ascii="Times New Roman" w:eastAsia="Times New Roman" w:hAnsi="Times New Roman" w:cs="Times New Roman"/>
          <w:i w:val="0"/>
          <w:sz w:val="24"/>
          <w:szCs w:val="24"/>
          <w:lang w:val="bg-BG"/>
        </w:rPr>
        <w:t>одитен</w:t>
      </w:r>
      <w:proofErr w:type="spellEnd"/>
      <w:r w:rsidRPr="006D0565">
        <w:rPr>
          <w:rFonts w:ascii="Times New Roman" w:eastAsia="Times New Roman" w:hAnsi="Times New Roman" w:cs="Times New Roman"/>
          <w:i w:val="0"/>
          <w:sz w:val="24"/>
          <w:szCs w:val="24"/>
          <w:lang w:val="bg-BG"/>
        </w:rPr>
        <w:t xml:space="preserve"> доклад, в съответствие с международните </w:t>
      </w:r>
      <w:proofErr w:type="spellStart"/>
      <w:r w:rsidRPr="006D0565">
        <w:rPr>
          <w:rFonts w:ascii="Times New Roman" w:eastAsia="Times New Roman" w:hAnsi="Times New Roman" w:cs="Times New Roman"/>
          <w:i w:val="0"/>
          <w:sz w:val="24"/>
          <w:szCs w:val="24"/>
          <w:lang w:val="bg-BG"/>
        </w:rPr>
        <w:t>одиторски</w:t>
      </w:r>
      <w:proofErr w:type="spellEnd"/>
      <w:r w:rsidRPr="006D0565">
        <w:rPr>
          <w:rFonts w:ascii="Times New Roman" w:eastAsia="Times New Roman" w:hAnsi="Times New Roman" w:cs="Times New Roman"/>
          <w:i w:val="0"/>
          <w:sz w:val="24"/>
          <w:szCs w:val="24"/>
          <w:lang w:val="bg-BG"/>
        </w:rPr>
        <w:t xml:space="preserve"> стандарти и следва да включва минимум: </w:t>
      </w:r>
    </w:p>
    <w:p w:rsidR="005B035B" w:rsidRPr="006D0565" w:rsidRDefault="001423F1" w:rsidP="008A5391">
      <w:pPr>
        <w:spacing w:before="120" w:after="120" w:line="240" w:lineRule="auto"/>
        <w:ind w:right="-51" w:firstLine="426"/>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2</w:t>
      </w:r>
      <w:r w:rsidR="005B035B" w:rsidRPr="006D0565">
        <w:rPr>
          <w:rFonts w:ascii="Times New Roman" w:eastAsia="Times New Roman" w:hAnsi="Times New Roman" w:cs="Times New Roman"/>
          <w:i w:val="0"/>
          <w:sz w:val="24"/>
          <w:szCs w:val="24"/>
          <w:lang w:val="bg-BG"/>
        </w:rPr>
        <w:t>.1. Проследяване ефективното прилагане на националното законодателство и правото на ЕС при изпълнение и отчитане на проекта от страна на Възложителя;</w:t>
      </w:r>
    </w:p>
    <w:p w:rsidR="005B035B" w:rsidRPr="006D0565" w:rsidRDefault="001423F1" w:rsidP="008A5391">
      <w:pPr>
        <w:spacing w:before="120" w:after="120" w:line="240" w:lineRule="auto"/>
        <w:ind w:right="-51" w:firstLine="426"/>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2</w:t>
      </w:r>
      <w:r w:rsidR="005B035B" w:rsidRPr="006D0565">
        <w:rPr>
          <w:rFonts w:ascii="Times New Roman" w:eastAsia="Times New Roman" w:hAnsi="Times New Roman" w:cs="Times New Roman"/>
          <w:i w:val="0"/>
          <w:sz w:val="24"/>
          <w:szCs w:val="24"/>
          <w:lang w:val="bg-BG"/>
        </w:rPr>
        <w:t>.</w:t>
      </w:r>
      <w:proofErr w:type="spellStart"/>
      <w:r w:rsidR="005B035B" w:rsidRPr="006D0565">
        <w:rPr>
          <w:rFonts w:ascii="Times New Roman" w:eastAsia="Times New Roman" w:hAnsi="Times New Roman" w:cs="Times New Roman"/>
          <w:i w:val="0"/>
          <w:sz w:val="24"/>
          <w:szCs w:val="24"/>
          <w:lang w:val="bg-BG"/>
        </w:rPr>
        <w:t>2</w:t>
      </w:r>
      <w:proofErr w:type="spellEnd"/>
      <w:r w:rsidR="005B035B" w:rsidRPr="006D0565">
        <w:rPr>
          <w:rFonts w:ascii="Times New Roman" w:eastAsia="Times New Roman" w:hAnsi="Times New Roman" w:cs="Times New Roman"/>
          <w:i w:val="0"/>
          <w:sz w:val="24"/>
          <w:szCs w:val="24"/>
          <w:lang w:val="bg-BG"/>
        </w:rPr>
        <w:t xml:space="preserve">. Проследяване ефективното прилагане от страна на Възложителя на правилата, разписани от органите, отговорни за управление, наблюдение и контрол на Оперативна програма </w:t>
      </w:r>
      <w:r w:rsidR="005B035B" w:rsidRPr="006D0565">
        <w:rPr>
          <w:rFonts w:ascii="Times New Roman" w:eastAsia="Times New Roman" w:hAnsi="Times New Roman" w:cs="Times New Roman"/>
          <w:i w:val="0"/>
          <w:sz w:val="24"/>
          <w:szCs w:val="24"/>
          <w:lang w:val="ru-RU"/>
        </w:rPr>
        <w:t>„</w:t>
      </w:r>
      <w:proofErr w:type="spellStart"/>
      <w:r w:rsidR="005B035B" w:rsidRPr="006D0565">
        <w:rPr>
          <w:rFonts w:ascii="Times New Roman" w:eastAsia="Times New Roman" w:hAnsi="Times New Roman" w:cs="Times New Roman"/>
          <w:i w:val="0"/>
          <w:sz w:val="24"/>
          <w:szCs w:val="24"/>
          <w:lang w:val="ru-RU"/>
        </w:rPr>
        <w:t>Регион</w:t>
      </w:r>
      <w:r w:rsidRPr="006D0565">
        <w:rPr>
          <w:rFonts w:ascii="Times New Roman" w:eastAsia="Times New Roman" w:hAnsi="Times New Roman" w:cs="Times New Roman"/>
          <w:i w:val="0"/>
          <w:sz w:val="24"/>
          <w:szCs w:val="24"/>
          <w:lang w:val="ru-RU"/>
        </w:rPr>
        <w:t>и</w:t>
      </w:r>
      <w:proofErr w:type="spellEnd"/>
      <w:r w:rsidR="005B035B" w:rsidRPr="006D0565">
        <w:rPr>
          <w:rFonts w:ascii="Times New Roman" w:eastAsia="Times New Roman" w:hAnsi="Times New Roman" w:cs="Times New Roman"/>
          <w:i w:val="0"/>
          <w:sz w:val="24"/>
          <w:szCs w:val="24"/>
          <w:lang w:val="ru-RU"/>
        </w:rPr>
        <w:t xml:space="preserve"> </w:t>
      </w:r>
      <w:r w:rsidRPr="006D0565">
        <w:rPr>
          <w:rFonts w:ascii="Times New Roman" w:eastAsia="Times New Roman" w:hAnsi="Times New Roman" w:cs="Times New Roman"/>
          <w:i w:val="0"/>
          <w:sz w:val="24"/>
          <w:szCs w:val="24"/>
          <w:lang w:val="ru-RU"/>
        </w:rPr>
        <w:t xml:space="preserve">в </w:t>
      </w:r>
      <w:proofErr w:type="spellStart"/>
      <w:r w:rsidRPr="006D0565">
        <w:rPr>
          <w:rFonts w:ascii="Times New Roman" w:eastAsia="Times New Roman" w:hAnsi="Times New Roman" w:cs="Times New Roman"/>
          <w:i w:val="0"/>
          <w:sz w:val="24"/>
          <w:szCs w:val="24"/>
          <w:lang w:val="ru-RU"/>
        </w:rPr>
        <w:t>растеж</w:t>
      </w:r>
      <w:proofErr w:type="spellEnd"/>
      <w:r w:rsidR="005B035B" w:rsidRPr="006D0565">
        <w:rPr>
          <w:rFonts w:ascii="Times New Roman" w:eastAsia="Times New Roman" w:hAnsi="Times New Roman" w:cs="Times New Roman"/>
          <w:i w:val="0"/>
          <w:sz w:val="24"/>
          <w:szCs w:val="24"/>
          <w:lang w:val="bg-BG"/>
        </w:rPr>
        <w:t>”</w:t>
      </w:r>
      <w:r w:rsidR="005B035B" w:rsidRPr="006D0565">
        <w:rPr>
          <w:rFonts w:ascii="Times New Roman" w:eastAsia="Times New Roman" w:hAnsi="Times New Roman" w:cs="Times New Roman"/>
          <w:i w:val="0"/>
          <w:sz w:val="24"/>
          <w:szCs w:val="24"/>
          <w:lang w:val="ru-RU"/>
        </w:rPr>
        <w:t>;</w:t>
      </w:r>
    </w:p>
    <w:p w:rsidR="005B035B" w:rsidRPr="006D0565" w:rsidRDefault="001423F1" w:rsidP="008A5391">
      <w:pPr>
        <w:spacing w:before="120" w:after="120" w:line="240" w:lineRule="auto"/>
        <w:ind w:right="-51" w:firstLine="426"/>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2</w:t>
      </w:r>
      <w:r w:rsidR="005B035B" w:rsidRPr="006D0565">
        <w:rPr>
          <w:rFonts w:ascii="Times New Roman" w:eastAsia="Times New Roman" w:hAnsi="Times New Roman" w:cs="Times New Roman"/>
          <w:i w:val="0"/>
          <w:sz w:val="24"/>
          <w:szCs w:val="24"/>
          <w:lang w:val="bg-BG"/>
        </w:rPr>
        <w:t>.3. Осигуряване на допълнителен контролен механизъм за проследяване изпълнението на всички правила за изпълнение на дейностите и о</w:t>
      </w:r>
      <w:r w:rsidRPr="006D0565">
        <w:rPr>
          <w:rFonts w:ascii="Times New Roman" w:eastAsia="Times New Roman" w:hAnsi="Times New Roman" w:cs="Times New Roman"/>
          <w:i w:val="0"/>
          <w:sz w:val="24"/>
          <w:szCs w:val="24"/>
          <w:lang w:val="bg-BG"/>
        </w:rPr>
        <w:t>тчитане на разходите по проекта.</w:t>
      </w:r>
    </w:p>
    <w:p w:rsidR="005B035B" w:rsidRPr="006D0565" w:rsidRDefault="005B035B" w:rsidP="008A5391">
      <w:pPr>
        <w:spacing w:before="120" w:after="120" w:line="240" w:lineRule="auto"/>
        <w:ind w:right="-51" w:firstLine="567"/>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 xml:space="preserve">Предназначението на финансовия одит е да </w:t>
      </w:r>
      <w:r w:rsidR="001423F1" w:rsidRPr="006D0565">
        <w:rPr>
          <w:rFonts w:ascii="Times New Roman" w:eastAsia="Times New Roman" w:hAnsi="Times New Roman" w:cs="Times New Roman"/>
          <w:i w:val="0"/>
          <w:sz w:val="24"/>
          <w:szCs w:val="24"/>
          <w:lang w:val="bg-BG"/>
        </w:rPr>
        <w:t xml:space="preserve">се </w:t>
      </w:r>
      <w:r w:rsidRPr="006D0565">
        <w:rPr>
          <w:rFonts w:ascii="Times New Roman" w:eastAsia="Times New Roman" w:hAnsi="Times New Roman" w:cs="Times New Roman"/>
          <w:i w:val="0"/>
          <w:sz w:val="24"/>
          <w:szCs w:val="24"/>
          <w:lang w:val="bg-BG"/>
        </w:rPr>
        <w:t xml:space="preserve">направи обективна оценка на законосъобразността и целесъобразността на разходваните средства при изпълнение на дейностите по съответния проект, с оглед на което </w:t>
      </w:r>
      <w:r w:rsidR="001423F1" w:rsidRPr="006D0565">
        <w:rPr>
          <w:rFonts w:ascii="Times New Roman" w:eastAsia="Times New Roman" w:hAnsi="Times New Roman" w:cs="Times New Roman"/>
          <w:i w:val="0"/>
          <w:sz w:val="24"/>
          <w:szCs w:val="24"/>
          <w:lang w:val="bg-BG"/>
        </w:rPr>
        <w:t xml:space="preserve">одита </w:t>
      </w:r>
      <w:r w:rsidRPr="006D0565">
        <w:rPr>
          <w:rFonts w:ascii="Times New Roman" w:eastAsia="Times New Roman" w:hAnsi="Times New Roman" w:cs="Times New Roman"/>
          <w:i w:val="0"/>
          <w:color w:val="000000"/>
          <w:sz w:val="24"/>
          <w:szCs w:val="24"/>
          <w:lang w:val="bg-BG"/>
        </w:rPr>
        <w:t>трябва да включва следните проверки</w:t>
      </w:r>
      <w:r w:rsidRPr="006D0565">
        <w:rPr>
          <w:rFonts w:ascii="Times New Roman" w:eastAsia="Times New Roman" w:hAnsi="Times New Roman" w:cs="Times New Roman"/>
          <w:i w:val="0"/>
          <w:sz w:val="24"/>
          <w:szCs w:val="24"/>
          <w:lang w:val="bg-BG"/>
        </w:rPr>
        <w:t>:</w:t>
      </w:r>
    </w:p>
    <w:p w:rsidR="005B035B" w:rsidRPr="006D0565" w:rsidRDefault="001423F1" w:rsidP="002C6619">
      <w:pPr>
        <w:pStyle w:val="Style10"/>
        <w:widowControl/>
        <w:spacing w:before="120" w:after="120"/>
        <w:jc w:val="both"/>
        <w:rPr>
          <w:rStyle w:val="FontStyle15"/>
          <w:sz w:val="24"/>
          <w:szCs w:val="24"/>
        </w:rPr>
      </w:pPr>
      <w:r w:rsidRPr="006D0565">
        <w:rPr>
          <w:rStyle w:val="FontStyle16"/>
        </w:rPr>
        <w:t>а/ дейностите по проекта изпълн</w:t>
      </w:r>
      <w:r w:rsidR="005B035B" w:rsidRPr="006D0565">
        <w:rPr>
          <w:rStyle w:val="FontStyle16"/>
        </w:rPr>
        <w:t xml:space="preserve">ени </w:t>
      </w:r>
      <w:r w:rsidRPr="006D0565">
        <w:rPr>
          <w:rStyle w:val="FontStyle16"/>
        </w:rPr>
        <w:t xml:space="preserve">ли са </w:t>
      </w:r>
      <w:r w:rsidR="005B035B" w:rsidRPr="006D0565">
        <w:rPr>
          <w:rStyle w:val="FontStyle16"/>
        </w:rPr>
        <w:t xml:space="preserve">в съответствие с принципите за добро финансово управление, </w:t>
      </w:r>
      <w:r w:rsidR="005B035B" w:rsidRPr="006D0565">
        <w:rPr>
          <w:rStyle w:val="FontStyle15"/>
          <w:sz w:val="24"/>
          <w:szCs w:val="24"/>
        </w:rPr>
        <w:t xml:space="preserve">т. е. дали средствата са изразходвани икономично, ефективно и ефикасно. В резултат от извършения одит,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трябва да бъде в състояние да изрази разумна увереност, че ресурсите, използвани за осъществяване на проекта, са в подходящото количество и качество и на най-добрата възможна цена; че съотношението между използваните ресурси и постигнатия резултат е възможно най-доброто; че поставените цели са постигнати.</w:t>
      </w:r>
    </w:p>
    <w:p w:rsidR="005B035B" w:rsidRPr="006D0565" w:rsidRDefault="005B035B" w:rsidP="002C6619">
      <w:pPr>
        <w:pStyle w:val="Style8"/>
        <w:spacing w:before="120" w:after="120" w:line="240" w:lineRule="auto"/>
        <w:rPr>
          <w:rStyle w:val="FontStyle15"/>
          <w:rFonts w:eastAsia="Times New Roman"/>
          <w:sz w:val="24"/>
          <w:szCs w:val="24"/>
        </w:rPr>
      </w:pPr>
      <w:r w:rsidRPr="006D0565">
        <w:rPr>
          <w:rStyle w:val="FontStyle15"/>
          <w:rFonts w:eastAsia="Times New Roman"/>
          <w:sz w:val="24"/>
          <w:szCs w:val="24"/>
        </w:rPr>
        <w:t xml:space="preserve">С оглед постигане на увереност, че операциите са изпълнени съгласно изискванията на националното и европейското законодателство, </w:t>
      </w:r>
      <w:proofErr w:type="spellStart"/>
      <w:r w:rsidRPr="006D0565">
        <w:rPr>
          <w:rStyle w:val="FontStyle15"/>
          <w:rFonts w:eastAsia="Times New Roman"/>
          <w:sz w:val="24"/>
          <w:szCs w:val="24"/>
        </w:rPr>
        <w:t>одиторът</w:t>
      </w:r>
      <w:proofErr w:type="spellEnd"/>
      <w:r w:rsidRPr="006D0565">
        <w:rPr>
          <w:rStyle w:val="FontStyle15"/>
          <w:rFonts w:eastAsia="Times New Roman"/>
          <w:sz w:val="24"/>
          <w:szCs w:val="24"/>
        </w:rPr>
        <w:t xml:space="preserve"> следва да оцени системата за вътрешен контрол на Възложителя в контекста на изпълняваните </w:t>
      </w:r>
      <w:proofErr w:type="spellStart"/>
      <w:r w:rsidRPr="006D0565">
        <w:rPr>
          <w:rStyle w:val="FontStyle15"/>
          <w:rFonts w:eastAsia="Times New Roman"/>
          <w:sz w:val="24"/>
          <w:szCs w:val="24"/>
        </w:rPr>
        <w:t>одиторски</w:t>
      </w:r>
      <w:proofErr w:type="spellEnd"/>
      <w:r w:rsidRPr="006D0565">
        <w:rPr>
          <w:rStyle w:val="FontStyle15"/>
          <w:rFonts w:eastAsia="Times New Roman"/>
          <w:sz w:val="24"/>
          <w:szCs w:val="24"/>
        </w:rPr>
        <w:t xml:space="preserve"> процедури.</w:t>
      </w:r>
    </w:p>
    <w:p w:rsidR="005B035B" w:rsidRPr="006D0565" w:rsidRDefault="001423F1" w:rsidP="002C6619">
      <w:pPr>
        <w:pStyle w:val="Style11"/>
        <w:widowControl/>
        <w:spacing w:before="120" w:after="120"/>
        <w:jc w:val="both"/>
        <w:rPr>
          <w:rStyle w:val="FontStyle15"/>
          <w:sz w:val="24"/>
          <w:szCs w:val="24"/>
        </w:rPr>
      </w:pPr>
      <w:r w:rsidRPr="006D0565">
        <w:rPr>
          <w:rStyle w:val="FontStyle16"/>
        </w:rPr>
        <w:t xml:space="preserve">б/ </w:t>
      </w:r>
      <w:r w:rsidR="005B035B" w:rsidRPr="006D0565">
        <w:rPr>
          <w:rStyle w:val="FontStyle16"/>
        </w:rPr>
        <w:t>реализиран</w:t>
      </w:r>
      <w:r w:rsidRPr="006D0565">
        <w:rPr>
          <w:rStyle w:val="FontStyle16"/>
        </w:rPr>
        <w:t>и ли са дейностите по проекта</w:t>
      </w:r>
      <w:r w:rsidR="005B035B" w:rsidRPr="006D0565">
        <w:rPr>
          <w:rStyle w:val="FontStyle16"/>
        </w:rPr>
        <w:t xml:space="preserve"> с необходимите ресурси: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следва да се увери, че при изпълнение на дейностите по проекта Възложителят е разполагал с административните, финансовите, техническите и физическите ресурси, необходими за изпълнението на проекта. В случай, че Възложителят е избрал изпълнители за извършване на част и/или всички дейности от проекта, то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следва да се увери, че изпълнителите са разполагали с ресурса да изпълнят поставените им задачи, като това изискване следва да е било зададено още на ниво предшестващо възлагането на дейности на съответните изпълнители.</w:t>
      </w:r>
    </w:p>
    <w:p w:rsidR="005B035B" w:rsidRPr="006D0565" w:rsidRDefault="001423F1" w:rsidP="002C6619">
      <w:pPr>
        <w:pStyle w:val="Style12"/>
        <w:widowControl/>
        <w:spacing w:before="120" w:after="120" w:line="240" w:lineRule="auto"/>
        <w:rPr>
          <w:rStyle w:val="FontStyle16"/>
          <w:rFonts w:eastAsia="Times New Roman"/>
          <w:b w:val="0"/>
        </w:rPr>
      </w:pPr>
      <w:r w:rsidRPr="006D0565">
        <w:rPr>
          <w:rStyle w:val="FontStyle16"/>
          <w:rFonts w:eastAsia="Times New Roman"/>
        </w:rPr>
        <w:t xml:space="preserve">в/ допустимост на действително извършените </w:t>
      </w:r>
      <w:r w:rsidR="00AA6F58" w:rsidRPr="006D0565">
        <w:rPr>
          <w:rStyle w:val="FontStyle16"/>
          <w:rFonts w:eastAsia="Times New Roman"/>
        </w:rPr>
        <w:t xml:space="preserve">и </w:t>
      </w:r>
      <w:r w:rsidRPr="006D0565">
        <w:rPr>
          <w:rStyle w:val="FontStyle16"/>
          <w:rFonts w:eastAsia="Times New Roman"/>
        </w:rPr>
        <w:t>декларирани разходи</w:t>
      </w:r>
      <w:r w:rsidR="005B035B" w:rsidRPr="006D0565">
        <w:rPr>
          <w:rStyle w:val="FontStyle16"/>
          <w:rFonts w:eastAsia="Times New Roman"/>
        </w:rPr>
        <w:t xml:space="preserve"> </w:t>
      </w:r>
      <w:r w:rsidRPr="006D0565">
        <w:rPr>
          <w:rStyle w:val="FontStyle16"/>
          <w:rFonts w:eastAsia="Times New Roman"/>
          <w:b w:val="0"/>
        </w:rPr>
        <w:t>според</w:t>
      </w:r>
      <w:r w:rsidR="005B035B" w:rsidRPr="006D0565">
        <w:rPr>
          <w:rStyle w:val="FontStyle16"/>
          <w:rFonts w:eastAsia="Times New Roman"/>
          <w:b w:val="0"/>
        </w:rPr>
        <w:t xml:space="preserve"> изискванията на европейското и националното законодателство</w:t>
      </w:r>
      <w:r w:rsidR="005B035B" w:rsidRPr="006D0565">
        <w:rPr>
          <w:rStyle w:val="FontStyle16"/>
          <w:rFonts w:eastAsia="Times New Roman"/>
        </w:rPr>
        <w:t xml:space="preserve"> </w:t>
      </w:r>
      <w:r w:rsidR="005B035B" w:rsidRPr="006D0565">
        <w:rPr>
          <w:rStyle w:val="FontStyle16"/>
          <w:rFonts w:eastAsia="Times New Roman"/>
          <w:b w:val="0"/>
        </w:rPr>
        <w:t xml:space="preserve">относно допустимост на разходите по </w:t>
      </w:r>
      <w:r w:rsidRPr="006D0565">
        <w:rPr>
          <w:rFonts w:ascii="Times New Roman" w:eastAsia="Times New Roman" w:hAnsi="Times New Roman" w:cs="Times New Roman"/>
        </w:rPr>
        <w:t>ОПРР</w:t>
      </w:r>
      <w:r w:rsidR="005B035B" w:rsidRPr="006D0565">
        <w:rPr>
          <w:rStyle w:val="FontStyle16"/>
          <w:rFonts w:eastAsia="Times New Roman"/>
          <w:b w:val="0"/>
        </w:rPr>
        <w:t>.</w:t>
      </w:r>
    </w:p>
    <w:p w:rsidR="005B035B" w:rsidRPr="006D0565" w:rsidRDefault="001423F1" w:rsidP="002C6619">
      <w:pPr>
        <w:pStyle w:val="Style12"/>
        <w:widowControl/>
        <w:spacing w:before="120" w:after="120" w:line="240" w:lineRule="auto"/>
        <w:rPr>
          <w:rStyle w:val="FontStyle15"/>
          <w:rFonts w:eastAsia="Times New Roman"/>
          <w:bCs/>
          <w:sz w:val="24"/>
          <w:szCs w:val="24"/>
        </w:rPr>
      </w:pPr>
      <w:r w:rsidRPr="006D0565">
        <w:rPr>
          <w:rStyle w:val="FontStyle16"/>
          <w:rFonts w:eastAsia="Times New Roman"/>
        </w:rPr>
        <w:t>г/ наличн</w:t>
      </w:r>
      <w:r w:rsidR="00AA6F58" w:rsidRPr="006D0565">
        <w:rPr>
          <w:rStyle w:val="FontStyle16"/>
          <w:rFonts w:eastAsia="Times New Roman"/>
        </w:rPr>
        <w:t xml:space="preserve">ост и </w:t>
      </w:r>
      <w:r w:rsidRPr="006D0565">
        <w:rPr>
          <w:rStyle w:val="FontStyle16"/>
          <w:rFonts w:eastAsia="Times New Roman"/>
        </w:rPr>
        <w:t>валидн</w:t>
      </w:r>
      <w:r w:rsidR="00AA6F58" w:rsidRPr="006D0565">
        <w:rPr>
          <w:rStyle w:val="FontStyle16"/>
          <w:rFonts w:eastAsia="Times New Roman"/>
        </w:rPr>
        <w:t>ост на</w:t>
      </w:r>
      <w:r w:rsidR="005B035B" w:rsidRPr="006D0565">
        <w:rPr>
          <w:rStyle w:val="FontStyle16"/>
          <w:rFonts w:eastAsia="Times New Roman"/>
        </w:rPr>
        <w:t xml:space="preserve"> първичните счетоводни документи и документите с еквивале</w:t>
      </w:r>
      <w:r w:rsidRPr="006D0565">
        <w:rPr>
          <w:rStyle w:val="FontStyle16"/>
          <w:rFonts w:eastAsia="Times New Roman"/>
        </w:rPr>
        <w:t xml:space="preserve">нтна </w:t>
      </w:r>
      <w:proofErr w:type="spellStart"/>
      <w:r w:rsidRPr="006D0565">
        <w:rPr>
          <w:rStyle w:val="FontStyle16"/>
          <w:rFonts w:eastAsia="Times New Roman"/>
        </w:rPr>
        <w:t>доказателствена</w:t>
      </w:r>
      <w:proofErr w:type="spellEnd"/>
      <w:r w:rsidRPr="006D0565">
        <w:rPr>
          <w:rStyle w:val="FontStyle16"/>
          <w:rFonts w:eastAsia="Times New Roman"/>
        </w:rPr>
        <w:t xml:space="preserve"> стойност</w:t>
      </w:r>
      <w:r w:rsidR="005B035B" w:rsidRPr="006D0565">
        <w:rPr>
          <w:rStyle w:val="FontStyle16"/>
          <w:rFonts w:eastAsia="Times New Roman"/>
        </w:rPr>
        <w:t xml:space="preserve">: </w:t>
      </w:r>
      <w:proofErr w:type="spellStart"/>
      <w:r w:rsidR="005B035B" w:rsidRPr="006D0565">
        <w:rPr>
          <w:rStyle w:val="FontStyle15"/>
          <w:rFonts w:eastAsia="Times New Roman"/>
          <w:sz w:val="24"/>
          <w:szCs w:val="24"/>
        </w:rPr>
        <w:t>одиторът</w:t>
      </w:r>
      <w:proofErr w:type="spellEnd"/>
      <w:r w:rsidR="005B035B" w:rsidRPr="006D0565">
        <w:rPr>
          <w:rStyle w:val="FontStyle15"/>
          <w:rFonts w:eastAsia="Times New Roman"/>
          <w:sz w:val="24"/>
          <w:szCs w:val="24"/>
        </w:rPr>
        <w:t xml:space="preserve"> следва да се увери, че всички документи, на база на които са извършени разходи са налични </w:t>
      </w:r>
      <w:r w:rsidR="005B035B" w:rsidRPr="006D0565">
        <w:rPr>
          <w:rStyle w:val="FontStyle16"/>
          <w:rFonts w:eastAsia="Times New Roman"/>
          <w:b w:val="0"/>
        </w:rPr>
        <w:t xml:space="preserve">в </w:t>
      </w:r>
      <w:r w:rsidR="005B035B" w:rsidRPr="006D0565">
        <w:rPr>
          <w:rStyle w:val="FontStyle15"/>
          <w:rFonts w:eastAsia="Times New Roman"/>
          <w:sz w:val="24"/>
          <w:szCs w:val="24"/>
        </w:rPr>
        <w:t xml:space="preserve">оригинал, съдържат всички необходими реквизити и действително се отнасят за </w:t>
      </w:r>
      <w:r w:rsidR="005B035B" w:rsidRPr="006D0565">
        <w:rPr>
          <w:rStyle w:val="FontStyle16"/>
          <w:rFonts w:eastAsia="Times New Roman"/>
          <w:b w:val="0"/>
        </w:rPr>
        <w:t>разхода,</w:t>
      </w:r>
      <w:r w:rsidR="005B035B" w:rsidRPr="006D0565">
        <w:rPr>
          <w:rStyle w:val="FontStyle16"/>
          <w:rFonts w:eastAsia="Times New Roman"/>
        </w:rPr>
        <w:t xml:space="preserve"> </w:t>
      </w:r>
      <w:r w:rsidR="005B035B" w:rsidRPr="006D0565">
        <w:rPr>
          <w:rStyle w:val="FontStyle15"/>
          <w:rFonts w:eastAsia="Times New Roman"/>
          <w:sz w:val="24"/>
          <w:szCs w:val="24"/>
        </w:rPr>
        <w:t>който следва да оправдават.</w:t>
      </w:r>
    </w:p>
    <w:p w:rsidR="005B035B" w:rsidRPr="006D0565" w:rsidRDefault="00AA6F58" w:rsidP="002C6619">
      <w:pPr>
        <w:pStyle w:val="Style12"/>
        <w:widowControl/>
        <w:spacing w:before="120" w:after="120" w:line="240" w:lineRule="auto"/>
        <w:rPr>
          <w:rStyle w:val="FontStyle15"/>
          <w:rFonts w:eastAsia="Times New Roman"/>
          <w:bCs/>
          <w:sz w:val="24"/>
          <w:szCs w:val="24"/>
        </w:rPr>
      </w:pPr>
      <w:r w:rsidRPr="006D0565">
        <w:rPr>
          <w:rStyle w:val="FontStyle16"/>
          <w:rFonts w:eastAsia="Times New Roman"/>
        </w:rPr>
        <w:t>д/ извършени ли са от възложителя проверки за</w:t>
      </w:r>
      <w:r w:rsidR="005B035B" w:rsidRPr="006D0565">
        <w:rPr>
          <w:rStyle w:val="FontStyle16"/>
          <w:rFonts w:eastAsia="Times New Roman"/>
        </w:rPr>
        <w:t xml:space="preserve"> напредък</w:t>
      </w:r>
      <w:r w:rsidRPr="006D0565">
        <w:rPr>
          <w:rStyle w:val="FontStyle16"/>
          <w:rFonts w:eastAsia="Times New Roman"/>
        </w:rPr>
        <w:t>а</w:t>
      </w:r>
      <w:r w:rsidR="005B035B" w:rsidRPr="006D0565">
        <w:rPr>
          <w:rStyle w:val="FontStyle16"/>
          <w:rFonts w:eastAsia="Times New Roman"/>
        </w:rPr>
        <w:t xml:space="preserve"> по проекта, в т. ч. финансов</w:t>
      </w:r>
      <w:r w:rsidRPr="006D0565">
        <w:rPr>
          <w:rStyle w:val="FontStyle16"/>
          <w:rFonts w:eastAsia="Times New Roman"/>
        </w:rPr>
        <w:t>и</w:t>
      </w:r>
      <w:r w:rsidR="005B035B" w:rsidRPr="006D0565">
        <w:rPr>
          <w:rStyle w:val="FontStyle16"/>
          <w:rFonts w:eastAsia="Times New Roman"/>
        </w:rPr>
        <w:t xml:space="preserve"> и физическ</w:t>
      </w:r>
      <w:r w:rsidRPr="006D0565">
        <w:rPr>
          <w:rStyle w:val="FontStyle16"/>
          <w:rFonts w:eastAsia="Times New Roman"/>
        </w:rPr>
        <w:t>и</w:t>
      </w:r>
      <w:r w:rsidR="005B035B" w:rsidRPr="006D0565">
        <w:rPr>
          <w:rStyle w:val="FontStyle16"/>
          <w:rFonts w:eastAsia="Times New Roman"/>
        </w:rPr>
        <w:t xml:space="preserve">, включително чрез проверка на реалното </w:t>
      </w:r>
      <w:r w:rsidR="005B035B" w:rsidRPr="006D0565">
        <w:rPr>
          <w:rStyle w:val="FontStyle16"/>
          <w:rFonts w:eastAsia="Times New Roman"/>
        </w:rPr>
        <w:lastRenderedPageBreak/>
        <w:t xml:space="preserve">изпълнение на мястото на проекта: </w:t>
      </w:r>
      <w:r w:rsidR="005B035B" w:rsidRPr="006D0565">
        <w:rPr>
          <w:rStyle w:val="FontStyle15"/>
          <w:rFonts w:eastAsia="Times New Roman"/>
          <w:sz w:val="24"/>
          <w:szCs w:val="24"/>
        </w:rPr>
        <w:t xml:space="preserve">за постигането на увереност за спазването на изискванията на Управляващия орган на </w:t>
      </w:r>
      <w:r w:rsidRPr="006D0565">
        <w:rPr>
          <w:rStyle w:val="FontStyle15"/>
          <w:rFonts w:eastAsia="Times New Roman"/>
          <w:sz w:val="24"/>
          <w:szCs w:val="24"/>
        </w:rPr>
        <w:t>ОПРР</w:t>
      </w:r>
      <w:r w:rsidR="005B035B" w:rsidRPr="006D0565">
        <w:rPr>
          <w:rStyle w:val="FontStyle15"/>
          <w:rFonts w:eastAsia="Times New Roman"/>
          <w:sz w:val="24"/>
          <w:szCs w:val="24"/>
        </w:rPr>
        <w:t xml:space="preserve">3 </w:t>
      </w:r>
      <w:proofErr w:type="spellStart"/>
      <w:r w:rsidR="005B035B" w:rsidRPr="006D0565">
        <w:rPr>
          <w:rStyle w:val="FontStyle15"/>
          <w:rFonts w:eastAsia="Times New Roman"/>
          <w:sz w:val="24"/>
          <w:szCs w:val="24"/>
        </w:rPr>
        <w:t>одиторът</w:t>
      </w:r>
      <w:proofErr w:type="spellEnd"/>
      <w:r w:rsidR="005B035B" w:rsidRPr="006D0565">
        <w:rPr>
          <w:rStyle w:val="FontStyle15"/>
          <w:rFonts w:eastAsia="Times New Roman"/>
          <w:sz w:val="24"/>
          <w:szCs w:val="24"/>
        </w:rPr>
        <w:t xml:space="preserve"> </w:t>
      </w:r>
      <w:r w:rsidR="005B035B" w:rsidRPr="006D0565">
        <w:rPr>
          <w:rStyle w:val="FontStyle16"/>
          <w:rFonts w:eastAsia="Times New Roman"/>
          <w:b w:val="0"/>
        </w:rPr>
        <w:t>следва да се</w:t>
      </w:r>
      <w:r w:rsidR="005B035B" w:rsidRPr="006D0565">
        <w:rPr>
          <w:rStyle w:val="FontStyle16"/>
          <w:rFonts w:eastAsia="Times New Roman"/>
        </w:rPr>
        <w:t xml:space="preserve"> </w:t>
      </w:r>
      <w:r w:rsidR="005B035B" w:rsidRPr="006D0565">
        <w:rPr>
          <w:rStyle w:val="FontStyle15"/>
          <w:rFonts w:eastAsia="Times New Roman"/>
          <w:sz w:val="24"/>
          <w:szCs w:val="24"/>
        </w:rPr>
        <w:t>увери, че Възложителя действително е извършвал проследяване на напредъка на дейностите по проекта по време на неговото изпълнение, чрез проверка за наличие на документи, удостоверяващи извършените проверки от страна на Възложителя (контролни листове и доклади от извършени проверки на място от Възложителя на изпълнители).</w:t>
      </w:r>
    </w:p>
    <w:p w:rsidR="005B035B" w:rsidRPr="006D0565" w:rsidRDefault="00AA6F58" w:rsidP="002C6619">
      <w:pPr>
        <w:pStyle w:val="Style12"/>
        <w:widowControl/>
        <w:spacing w:before="120" w:after="120" w:line="240" w:lineRule="auto"/>
        <w:rPr>
          <w:rStyle w:val="FontStyle15"/>
          <w:rFonts w:eastAsia="Times New Roman"/>
          <w:bCs/>
          <w:sz w:val="24"/>
          <w:szCs w:val="24"/>
        </w:rPr>
      </w:pPr>
      <w:r w:rsidRPr="006D0565">
        <w:rPr>
          <w:rStyle w:val="FontStyle16"/>
          <w:rFonts w:eastAsia="Times New Roman"/>
        </w:rPr>
        <w:t xml:space="preserve">е/ спазване на </w:t>
      </w:r>
      <w:r w:rsidR="005B035B" w:rsidRPr="006D0565">
        <w:rPr>
          <w:rStyle w:val="FontStyle16"/>
          <w:rFonts w:eastAsia="Times New Roman"/>
        </w:rPr>
        <w:t xml:space="preserve">изискванията по отношение на поддържането на адекватна </w:t>
      </w:r>
      <w:proofErr w:type="spellStart"/>
      <w:r w:rsidR="005B035B" w:rsidRPr="006D0565">
        <w:rPr>
          <w:rStyle w:val="FontStyle16"/>
          <w:rFonts w:eastAsia="Times New Roman"/>
        </w:rPr>
        <w:t>одитна</w:t>
      </w:r>
      <w:proofErr w:type="spellEnd"/>
      <w:r w:rsidR="005B035B" w:rsidRPr="006D0565">
        <w:rPr>
          <w:rStyle w:val="FontStyle16"/>
          <w:rFonts w:eastAsia="Times New Roman"/>
        </w:rPr>
        <w:t xml:space="preserve"> пътека: </w:t>
      </w:r>
      <w:proofErr w:type="spellStart"/>
      <w:r w:rsidR="005B035B" w:rsidRPr="006D0565">
        <w:rPr>
          <w:rStyle w:val="FontStyle15"/>
          <w:rFonts w:eastAsia="Times New Roman"/>
          <w:sz w:val="24"/>
          <w:szCs w:val="24"/>
        </w:rPr>
        <w:t>одиторът</w:t>
      </w:r>
      <w:proofErr w:type="spellEnd"/>
      <w:r w:rsidR="005B035B" w:rsidRPr="006D0565">
        <w:rPr>
          <w:rStyle w:val="FontStyle15"/>
          <w:rFonts w:eastAsia="Times New Roman"/>
          <w:sz w:val="24"/>
          <w:szCs w:val="24"/>
        </w:rPr>
        <w:t xml:space="preserve"> следва да направи проверка дали Възложителят е разполагал с необходимите системи и организация за поддържане на адекватна </w:t>
      </w:r>
      <w:proofErr w:type="spellStart"/>
      <w:r w:rsidR="005B035B" w:rsidRPr="006D0565">
        <w:rPr>
          <w:rStyle w:val="FontStyle15"/>
          <w:rFonts w:eastAsia="Times New Roman"/>
          <w:sz w:val="24"/>
          <w:szCs w:val="24"/>
        </w:rPr>
        <w:t>одиторска</w:t>
      </w:r>
      <w:proofErr w:type="spellEnd"/>
      <w:r w:rsidR="005B035B" w:rsidRPr="006D0565">
        <w:rPr>
          <w:rStyle w:val="FontStyle15"/>
          <w:rFonts w:eastAsia="Times New Roman"/>
          <w:sz w:val="24"/>
          <w:szCs w:val="24"/>
        </w:rPr>
        <w:t xml:space="preserve"> следа. За адекватна се счита </w:t>
      </w:r>
      <w:proofErr w:type="spellStart"/>
      <w:r w:rsidR="005B035B" w:rsidRPr="006D0565">
        <w:rPr>
          <w:rStyle w:val="FontStyle15"/>
          <w:rFonts w:eastAsia="Times New Roman"/>
          <w:sz w:val="24"/>
          <w:szCs w:val="24"/>
        </w:rPr>
        <w:t>одиторска</w:t>
      </w:r>
      <w:proofErr w:type="spellEnd"/>
      <w:r w:rsidR="005B035B" w:rsidRPr="006D0565">
        <w:rPr>
          <w:rStyle w:val="FontStyle15"/>
          <w:rFonts w:eastAsia="Times New Roman"/>
          <w:sz w:val="24"/>
          <w:szCs w:val="24"/>
        </w:rPr>
        <w:t xml:space="preserve"> следа, която дава възможност за проследяване на всеки разход, през детайлния счетоводен запис до първичния документ, пораждащ основание за съответния счетоводен запис, както и до съпътстващите го документи, в контекста на които са извършени разходите (одобрение на помощта и финансирането; документация, свързана с обществените поръчки; доклади за напредъка; доклади от верификации; доклади от проведени одити и пр.). </w:t>
      </w:r>
      <w:proofErr w:type="spellStart"/>
      <w:r w:rsidR="005B035B" w:rsidRPr="006D0565">
        <w:rPr>
          <w:rStyle w:val="FontStyle15"/>
          <w:rFonts w:eastAsia="Times New Roman"/>
          <w:sz w:val="24"/>
          <w:szCs w:val="24"/>
        </w:rPr>
        <w:t>Одиторът</w:t>
      </w:r>
      <w:proofErr w:type="spellEnd"/>
      <w:r w:rsidR="005B035B" w:rsidRPr="006D0565">
        <w:rPr>
          <w:rStyle w:val="FontStyle15"/>
          <w:rFonts w:eastAsia="Times New Roman"/>
          <w:sz w:val="24"/>
          <w:szCs w:val="24"/>
        </w:rPr>
        <w:t xml:space="preserve"> следва да провери и адекватността на използваната деловодна система, ако има такава или на процедурите </w:t>
      </w:r>
      <w:r w:rsidR="005B035B" w:rsidRPr="006D0565">
        <w:rPr>
          <w:rStyle w:val="FontStyle16"/>
          <w:rFonts w:eastAsia="Times New Roman"/>
          <w:b w:val="0"/>
        </w:rPr>
        <w:t>за контрол</w:t>
      </w:r>
      <w:r w:rsidR="005B035B" w:rsidRPr="006D0565">
        <w:rPr>
          <w:rStyle w:val="FontStyle16"/>
          <w:rFonts w:eastAsia="Times New Roman"/>
        </w:rPr>
        <w:t xml:space="preserve"> </w:t>
      </w:r>
      <w:r w:rsidR="005B035B" w:rsidRPr="006D0565">
        <w:rPr>
          <w:rStyle w:val="FontStyle15"/>
          <w:rFonts w:eastAsia="Times New Roman"/>
          <w:sz w:val="24"/>
          <w:szCs w:val="24"/>
        </w:rPr>
        <w:t>на документооборота при Възложителя.</w:t>
      </w:r>
    </w:p>
    <w:p w:rsidR="005B035B" w:rsidRPr="006D0565" w:rsidRDefault="00AA6F58" w:rsidP="002C6619">
      <w:pPr>
        <w:pStyle w:val="Style11"/>
        <w:widowControl/>
        <w:spacing w:before="120" w:after="120"/>
        <w:jc w:val="both"/>
        <w:rPr>
          <w:rStyle w:val="FontStyle15"/>
          <w:sz w:val="24"/>
          <w:szCs w:val="24"/>
        </w:rPr>
      </w:pPr>
      <w:r w:rsidRPr="006D0565">
        <w:rPr>
          <w:rStyle w:val="FontStyle16"/>
        </w:rPr>
        <w:t>ж/ надлежно документиране и съхранение</w:t>
      </w:r>
      <w:r w:rsidR="005B035B" w:rsidRPr="006D0565">
        <w:rPr>
          <w:rStyle w:val="FontStyle16"/>
        </w:rPr>
        <w:t xml:space="preserve"> </w:t>
      </w:r>
      <w:r w:rsidRPr="006D0565">
        <w:rPr>
          <w:rStyle w:val="FontStyle16"/>
        </w:rPr>
        <w:t>на</w:t>
      </w:r>
      <w:r w:rsidR="005B035B" w:rsidRPr="006D0565">
        <w:rPr>
          <w:rStyle w:val="FontStyle16"/>
        </w:rPr>
        <w:t xml:space="preserve"> всички документи за разходите </w:t>
      </w:r>
      <w:r w:rsidRPr="006D0565">
        <w:rPr>
          <w:rStyle w:val="FontStyle16"/>
        </w:rPr>
        <w:t>и предоставянето им</w:t>
      </w:r>
      <w:r w:rsidR="005B035B" w:rsidRPr="006D0565">
        <w:rPr>
          <w:rStyle w:val="FontStyle16"/>
        </w:rPr>
        <w:t xml:space="preserve"> на националните и европейските контролни органи при поискване: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следва </w:t>
      </w:r>
      <w:r w:rsidR="005B035B" w:rsidRPr="006D0565">
        <w:rPr>
          <w:rStyle w:val="FontStyle16"/>
          <w:b w:val="0"/>
        </w:rPr>
        <w:t>да</w:t>
      </w:r>
      <w:r w:rsidR="005B035B" w:rsidRPr="006D0565">
        <w:rPr>
          <w:rStyle w:val="FontStyle16"/>
        </w:rPr>
        <w:t xml:space="preserve"> </w:t>
      </w:r>
      <w:r w:rsidR="005B035B" w:rsidRPr="006D0565">
        <w:rPr>
          <w:rStyle w:val="FontStyle15"/>
          <w:sz w:val="24"/>
          <w:szCs w:val="24"/>
        </w:rPr>
        <w:t xml:space="preserve">проследи всяка от дейностите по проекта, за да се увери, че те са надлежно документирани и че документите се съхраняват в съответствие с приложимите изисквания. При необходимост,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следва </w:t>
      </w:r>
      <w:r w:rsidR="005B035B" w:rsidRPr="006D0565">
        <w:rPr>
          <w:rStyle w:val="FontStyle16"/>
          <w:b w:val="0"/>
        </w:rPr>
        <w:t>да</w:t>
      </w:r>
      <w:r w:rsidR="005B035B" w:rsidRPr="006D0565">
        <w:rPr>
          <w:rStyle w:val="FontStyle16"/>
        </w:rPr>
        <w:t xml:space="preserve"> </w:t>
      </w:r>
      <w:r w:rsidR="005B035B" w:rsidRPr="006D0565">
        <w:rPr>
          <w:rStyle w:val="FontStyle15"/>
          <w:sz w:val="24"/>
          <w:szCs w:val="24"/>
        </w:rPr>
        <w:t xml:space="preserve">провери помещенията, </w:t>
      </w:r>
      <w:r w:rsidR="005B035B" w:rsidRPr="006D0565">
        <w:rPr>
          <w:rStyle w:val="FontStyle16"/>
          <w:b w:val="0"/>
        </w:rPr>
        <w:t>в</w:t>
      </w:r>
      <w:r w:rsidR="005B035B" w:rsidRPr="006D0565">
        <w:rPr>
          <w:rStyle w:val="FontStyle16"/>
        </w:rPr>
        <w:t xml:space="preserve"> </w:t>
      </w:r>
      <w:r w:rsidR="005B035B" w:rsidRPr="006D0565">
        <w:rPr>
          <w:rStyle w:val="FontStyle15"/>
          <w:sz w:val="24"/>
          <w:szCs w:val="24"/>
        </w:rPr>
        <w:t xml:space="preserve">които се съхраняват документите, за да </w:t>
      </w:r>
      <w:r w:rsidR="005B035B" w:rsidRPr="006D0565">
        <w:rPr>
          <w:rStyle w:val="FontStyle16"/>
          <w:b w:val="0"/>
        </w:rPr>
        <w:t xml:space="preserve">се </w:t>
      </w:r>
      <w:r w:rsidR="005B035B" w:rsidRPr="006D0565">
        <w:rPr>
          <w:rStyle w:val="FontStyle15"/>
          <w:sz w:val="24"/>
          <w:szCs w:val="24"/>
        </w:rPr>
        <w:t>увери, че съхранението на документацията е обезпечено от гледна точка на външно влияние и неправомерен достъп.</w:t>
      </w:r>
    </w:p>
    <w:p w:rsidR="005B035B" w:rsidRPr="006D0565" w:rsidRDefault="00AA6F58" w:rsidP="002C6619">
      <w:pPr>
        <w:pStyle w:val="Style11"/>
        <w:widowControl/>
        <w:spacing w:before="120" w:after="120"/>
        <w:jc w:val="both"/>
        <w:rPr>
          <w:rStyle w:val="FontStyle15"/>
          <w:sz w:val="24"/>
          <w:szCs w:val="24"/>
        </w:rPr>
      </w:pPr>
      <w:r w:rsidRPr="006D0565">
        <w:rPr>
          <w:rStyle w:val="FontStyle16"/>
        </w:rPr>
        <w:t>з/ п</w:t>
      </w:r>
      <w:r w:rsidR="005B035B" w:rsidRPr="006D0565">
        <w:rPr>
          <w:rStyle w:val="FontStyle16"/>
        </w:rPr>
        <w:t xml:space="preserve">роверка на докладваните нередности: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следва да се увери, че ако по проекта са установени нередности, то те са докладвани своевременно на всички необходими институции, след което е съставен съответният план за действие във връзка с избягване на подобни нередности в бъдеще и този план се изпълнява своевременно.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трябва да провери (без значение дали нередности са докладвани или не) дали при Възложителя е изградена подходяща система, която да осигурява навременно откриване и докладване на нередностите и която да позволява на Възложителя да реагира на тях по подходящ начин.</w:t>
      </w:r>
    </w:p>
    <w:p w:rsidR="005B035B" w:rsidRPr="006D0565" w:rsidRDefault="00AA6F58" w:rsidP="002C6619">
      <w:pPr>
        <w:pStyle w:val="Style11"/>
        <w:widowControl/>
        <w:spacing w:before="120" w:after="120"/>
        <w:jc w:val="both"/>
        <w:rPr>
          <w:rStyle w:val="FontStyle15"/>
          <w:sz w:val="24"/>
          <w:szCs w:val="24"/>
        </w:rPr>
      </w:pPr>
      <w:r w:rsidRPr="006D0565">
        <w:rPr>
          <w:rStyle w:val="FontStyle16"/>
        </w:rPr>
        <w:t>и/ и</w:t>
      </w:r>
      <w:r w:rsidR="005B035B" w:rsidRPr="006D0565">
        <w:rPr>
          <w:rStyle w:val="FontStyle16"/>
        </w:rPr>
        <w:t>сканията за</w:t>
      </w:r>
      <w:r w:rsidRPr="006D0565">
        <w:rPr>
          <w:rStyle w:val="FontStyle16"/>
        </w:rPr>
        <w:t xml:space="preserve"> възстановяване на</w:t>
      </w:r>
      <w:r w:rsidR="005B035B" w:rsidRPr="006D0565">
        <w:rPr>
          <w:rStyle w:val="FontStyle16"/>
        </w:rPr>
        <w:t xml:space="preserve"> средства, подадени от </w:t>
      </w:r>
      <w:r w:rsidR="005B035B" w:rsidRPr="006D0565">
        <w:rPr>
          <w:rStyle w:val="FontStyle15"/>
          <w:b/>
          <w:sz w:val="24"/>
          <w:szCs w:val="24"/>
        </w:rPr>
        <w:t>Възложителя</w:t>
      </w:r>
      <w:r w:rsidR="005B035B" w:rsidRPr="006D0565">
        <w:rPr>
          <w:rStyle w:val="FontStyle16"/>
        </w:rPr>
        <w:t xml:space="preserve"> са точни, пълни и са във формат, изискван от УО: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следва да провери дали сумите, които Възложителят е посочил за възстановяване в съответното искане за средства, отразяват коректно направените разходи към съответния период. Трябва да се провери дали искането за средства отговаря на актуалния към момента на подаването му образец, както и дали представената информацията е достоверна. Допълнително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трябва да се увери, че сумите по искането за средства са в размер, допустим за авансово/междинно/окончателно плащане и отговарят на условията по договора за предоставяне на безвъзмездна финансова помощ от ОПРР, както и че съотношението между националното и европейското </w:t>
      </w:r>
      <w:proofErr w:type="spellStart"/>
      <w:r w:rsidR="005B035B" w:rsidRPr="006D0565">
        <w:rPr>
          <w:rStyle w:val="FontStyle15"/>
          <w:sz w:val="24"/>
          <w:szCs w:val="24"/>
        </w:rPr>
        <w:t>съфинансиране</w:t>
      </w:r>
      <w:proofErr w:type="spellEnd"/>
      <w:r w:rsidR="005B035B" w:rsidRPr="006D0565">
        <w:rPr>
          <w:rStyle w:val="FontStyle15"/>
          <w:sz w:val="24"/>
          <w:szCs w:val="24"/>
        </w:rPr>
        <w:t xml:space="preserve"> е точно и съответните закръгления са коректно направени.</w:t>
      </w:r>
    </w:p>
    <w:p w:rsidR="005B035B" w:rsidRPr="006D0565" w:rsidRDefault="00AA6F58" w:rsidP="002C6619">
      <w:pPr>
        <w:pStyle w:val="Style11"/>
        <w:widowControl/>
        <w:spacing w:before="120" w:after="120"/>
        <w:jc w:val="both"/>
        <w:rPr>
          <w:rStyle w:val="FontStyle15"/>
          <w:sz w:val="24"/>
          <w:szCs w:val="24"/>
        </w:rPr>
      </w:pPr>
      <w:r w:rsidRPr="006D0565">
        <w:rPr>
          <w:rStyle w:val="FontStyle16"/>
        </w:rPr>
        <w:t>й/ възстановяване по надлежния ред на н</w:t>
      </w:r>
      <w:r w:rsidR="005B035B" w:rsidRPr="006D0565">
        <w:rPr>
          <w:rStyle w:val="FontStyle16"/>
        </w:rPr>
        <w:t xml:space="preserve">еправомерно изплатени суми: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следва да провери дали неправомерно изплатените суми, ако има такива, са възстановени по надлежния ред и дали са осчетоводени коректно.</w:t>
      </w:r>
    </w:p>
    <w:p w:rsidR="005B035B" w:rsidRPr="006D0565" w:rsidRDefault="002C6619" w:rsidP="002C6619">
      <w:pPr>
        <w:pStyle w:val="Style11"/>
        <w:widowControl/>
        <w:spacing w:before="120" w:after="120"/>
        <w:jc w:val="both"/>
        <w:rPr>
          <w:rStyle w:val="FontStyle15"/>
          <w:sz w:val="24"/>
          <w:szCs w:val="24"/>
        </w:rPr>
      </w:pPr>
      <w:r w:rsidRPr="006D0565">
        <w:rPr>
          <w:rStyle w:val="FontStyle16"/>
        </w:rPr>
        <w:t>к/ п</w:t>
      </w:r>
      <w:r w:rsidR="005B035B" w:rsidRPr="006D0565">
        <w:rPr>
          <w:rStyle w:val="FontStyle16"/>
        </w:rPr>
        <w:t xml:space="preserve">роверка за двойно финансиране: </w:t>
      </w:r>
      <w:proofErr w:type="spellStart"/>
      <w:r w:rsidR="005B035B" w:rsidRPr="006D0565">
        <w:rPr>
          <w:rStyle w:val="FontStyle15"/>
          <w:sz w:val="24"/>
          <w:szCs w:val="24"/>
        </w:rPr>
        <w:t>одиторът</w:t>
      </w:r>
      <w:proofErr w:type="spellEnd"/>
      <w:r w:rsidR="005B035B" w:rsidRPr="006D0565">
        <w:rPr>
          <w:rStyle w:val="FontStyle15"/>
          <w:sz w:val="24"/>
          <w:szCs w:val="24"/>
        </w:rPr>
        <w:t xml:space="preserve"> трябва да се увери, че Възложителят не получава финансиране за същата операция </w:t>
      </w:r>
      <w:r w:rsidR="005B035B" w:rsidRPr="006D0565">
        <w:rPr>
          <w:rStyle w:val="FontStyle16"/>
          <w:b w:val="0"/>
        </w:rPr>
        <w:t>от</w:t>
      </w:r>
      <w:r w:rsidR="005B035B" w:rsidRPr="006D0565">
        <w:rPr>
          <w:rStyle w:val="FontStyle16"/>
        </w:rPr>
        <w:t xml:space="preserve"> </w:t>
      </w:r>
      <w:r w:rsidR="005B035B" w:rsidRPr="006D0565">
        <w:rPr>
          <w:rStyle w:val="FontStyle15"/>
          <w:sz w:val="24"/>
          <w:szCs w:val="24"/>
        </w:rPr>
        <w:t xml:space="preserve">друга програма или схема (национална или </w:t>
      </w:r>
      <w:proofErr w:type="spellStart"/>
      <w:r w:rsidR="005B035B" w:rsidRPr="006D0565">
        <w:rPr>
          <w:rStyle w:val="FontStyle15"/>
          <w:sz w:val="24"/>
          <w:szCs w:val="24"/>
        </w:rPr>
        <w:t>Общностна</w:t>
      </w:r>
      <w:proofErr w:type="spellEnd"/>
      <w:r w:rsidR="005B035B" w:rsidRPr="006D0565">
        <w:rPr>
          <w:rStyle w:val="FontStyle15"/>
          <w:sz w:val="24"/>
          <w:szCs w:val="24"/>
        </w:rPr>
        <w:t>), както и от друг програмен период.</w:t>
      </w:r>
    </w:p>
    <w:p w:rsidR="005B035B" w:rsidRPr="006D0565" w:rsidRDefault="002C6619" w:rsidP="002C6619">
      <w:pPr>
        <w:widowControl w:val="0"/>
        <w:shd w:val="clear" w:color="auto" w:fill="FFFFFF"/>
        <w:tabs>
          <w:tab w:val="left" w:pos="878"/>
        </w:tabs>
        <w:autoSpaceDE w:val="0"/>
        <w:autoSpaceDN w:val="0"/>
        <w:adjustRightInd w:val="0"/>
        <w:spacing w:before="120" w:after="120" w:line="240" w:lineRule="auto"/>
        <w:jc w:val="both"/>
        <w:rPr>
          <w:rFonts w:ascii="Times New Roman" w:eastAsia="Times New Roman" w:hAnsi="Times New Roman" w:cs="Times New Roman"/>
          <w:b/>
          <w:bCs/>
          <w:i w:val="0"/>
          <w:spacing w:val="-4"/>
          <w:sz w:val="24"/>
          <w:szCs w:val="24"/>
          <w:lang w:val="bg-BG"/>
        </w:rPr>
      </w:pPr>
      <w:r w:rsidRPr="006D0565">
        <w:rPr>
          <w:rFonts w:ascii="Times New Roman" w:eastAsia="Times New Roman" w:hAnsi="Times New Roman" w:cs="Times New Roman"/>
          <w:i w:val="0"/>
          <w:sz w:val="24"/>
          <w:szCs w:val="24"/>
          <w:lang w:val="bg-BG"/>
        </w:rPr>
        <w:lastRenderedPageBreak/>
        <w:t>3</w:t>
      </w:r>
      <w:r w:rsidR="005B035B" w:rsidRPr="006D0565">
        <w:rPr>
          <w:rFonts w:ascii="Times New Roman" w:eastAsia="Times New Roman" w:hAnsi="Times New Roman" w:cs="Times New Roman"/>
          <w:b/>
          <w:bCs/>
          <w:i w:val="0"/>
          <w:spacing w:val="-4"/>
          <w:sz w:val="24"/>
          <w:szCs w:val="24"/>
          <w:lang w:val="bg-BG"/>
        </w:rPr>
        <w:t>. Място на изпълнение на поръчката:</w:t>
      </w:r>
    </w:p>
    <w:p w:rsidR="005B035B" w:rsidRPr="006D0565" w:rsidRDefault="005B035B" w:rsidP="002C6619">
      <w:pPr>
        <w:widowControl w:val="0"/>
        <w:shd w:val="clear" w:color="auto" w:fill="FFFFFF"/>
        <w:autoSpaceDE w:val="0"/>
        <w:autoSpaceDN w:val="0"/>
        <w:adjustRightInd w:val="0"/>
        <w:spacing w:before="120" w:after="120" w:line="240" w:lineRule="auto"/>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Място за изпълнение на дейностите по одита е при бенефициента по проект</w:t>
      </w:r>
      <w:r w:rsidR="002C6619" w:rsidRPr="006D0565">
        <w:rPr>
          <w:rFonts w:ascii="Times New Roman" w:hAnsi="Times New Roman" w:cs="Times New Roman"/>
          <w:i w:val="0"/>
          <w:color w:val="333333"/>
          <w:sz w:val="24"/>
          <w:szCs w:val="24"/>
        </w:rPr>
        <w:t xml:space="preserve"> </w:t>
      </w:r>
      <w:r w:rsidR="002C6619" w:rsidRPr="006D0565">
        <w:rPr>
          <w:rStyle w:val="filled-value2"/>
          <w:rFonts w:ascii="Times New Roman" w:hAnsi="Times New Roman" w:cs="Times New Roman"/>
          <w:i w:val="0"/>
          <w:color w:val="333333"/>
          <w:sz w:val="24"/>
          <w:szCs w:val="24"/>
          <w:specVanish w:val="0"/>
        </w:rPr>
        <w:t>"</w:t>
      </w:r>
      <w:r w:rsidR="00A20CFF" w:rsidRPr="00A20CFF">
        <w:rPr>
          <w:rFonts w:ascii="Times New Roman" w:hAnsi="Times New Roman" w:cs="Times New Roman"/>
          <w:b/>
          <w:i w:val="0"/>
          <w:color w:val="333333"/>
          <w:sz w:val="24"/>
          <w:szCs w:val="24"/>
          <w:lang w:val="bg-BG"/>
        </w:rPr>
        <w:t>Благоустрояване на градската жизнена среда в гр. Свищов</w:t>
      </w:r>
      <w:r w:rsidR="002C6619" w:rsidRPr="006D0565">
        <w:rPr>
          <w:rStyle w:val="filled-value2"/>
          <w:rFonts w:ascii="Times New Roman" w:hAnsi="Times New Roman" w:cs="Times New Roman"/>
          <w:i w:val="0"/>
          <w:color w:val="333333"/>
          <w:sz w:val="24"/>
          <w:szCs w:val="24"/>
          <w:specVanish w:val="0"/>
        </w:rPr>
        <w:t>"</w:t>
      </w:r>
      <w:r w:rsidRPr="006D0565">
        <w:rPr>
          <w:rFonts w:ascii="Times New Roman" w:eastAsia="Times New Roman" w:hAnsi="Times New Roman" w:cs="Times New Roman"/>
          <w:i w:val="0"/>
          <w:iCs w:val="0"/>
          <w:sz w:val="24"/>
          <w:szCs w:val="24"/>
          <w:lang w:val="ru-RU"/>
        </w:rPr>
        <w:t xml:space="preserve">, </w:t>
      </w:r>
      <w:r w:rsidRPr="006D0565">
        <w:rPr>
          <w:rFonts w:ascii="Times New Roman" w:eastAsia="Times New Roman" w:hAnsi="Times New Roman" w:cs="Times New Roman"/>
          <w:i w:val="0"/>
          <w:color w:val="000000"/>
          <w:spacing w:val="3"/>
          <w:sz w:val="24"/>
          <w:szCs w:val="24"/>
          <w:lang w:val="bg-BG"/>
        </w:rPr>
        <w:t xml:space="preserve">осъществяван с финансовата подкрепа на Оперативна програма „Регионално </w:t>
      </w:r>
      <w:r w:rsidR="002C6619" w:rsidRPr="006D0565">
        <w:rPr>
          <w:rFonts w:ascii="Times New Roman" w:eastAsia="Times New Roman" w:hAnsi="Times New Roman" w:cs="Times New Roman"/>
          <w:i w:val="0"/>
          <w:color w:val="000000"/>
          <w:spacing w:val="3"/>
          <w:sz w:val="24"/>
          <w:szCs w:val="24"/>
          <w:lang w:val="bg-BG"/>
        </w:rPr>
        <w:t>в растеж</w:t>
      </w:r>
      <w:r w:rsidRPr="006D0565">
        <w:rPr>
          <w:rFonts w:ascii="Times New Roman" w:eastAsia="Times New Roman" w:hAnsi="Times New Roman" w:cs="Times New Roman"/>
          <w:i w:val="0"/>
          <w:color w:val="000000"/>
          <w:spacing w:val="3"/>
          <w:sz w:val="24"/>
          <w:szCs w:val="24"/>
          <w:lang w:val="bg-BG"/>
        </w:rPr>
        <w:t xml:space="preserve">”, попадаща в обхвата на приоритетна ос </w:t>
      </w:r>
      <w:r w:rsidRPr="006D0565">
        <w:rPr>
          <w:rFonts w:ascii="Times New Roman" w:eastAsia="Arial Unicode MS" w:hAnsi="Times New Roman" w:cs="Times New Roman"/>
          <w:i w:val="0"/>
          <w:sz w:val="24"/>
          <w:szCs w:val="24"/>
          <w:lang w:val="bg-BG" w:eastAsia="ko-KR"/>
        </w:rPr>
        <w:t xml:space="preserve"> „</w:t>
      </w:r>
      <w:proofErr w:type="spellStart"/>
      <w:r w:rsidR="002C6619" w:rsidRPr="006D0565">
        <w:rPr>
          <w:rStyle w:val="filled-value2"/>
          <w:rFonts w:ascii="Times New Roman" w:hAnsi="Times New Roman" w:cs="Times New Roman"/>
          <w:i w:val="0"/>
          <w:color w:val="333333"/>
          <w:sz w:val="24"/>
          <w:szCs w:val="24"/>
          <w:specVanish w:val="0"/>
        </w:rPr>
        <w:t>Устойчиво</w:t>
      </w:r>
      <w:proofErr w:type="spellEnd"/>
      <w:r w:rsidR="002C6619" w:rsidRPr="006D0565">
        <w:rPr>
          <w:rStyle w:val="filled-value2"/>
          <w:rFonts w:ascii="Times New Roman" w:hAnsi="Times New Roman" w:cs="Times New Roman"/>
          <w:i w:val="0"/>
          <w:color w:val="333333"/>
          <w:sz w:val="24"/>
          <w:szCs w:val="24"/>
          <w:specVanish w:val="0"/>
        </w:rPr>
        <w:t xml:space="preserve"> и </w:t>
      </w:r>
      <w:proofErr w:type="spellStart"/>
      <w:r w:rsidR="002C6619" w:rsidRPr="006D0565">
        <w:rPr>
          <w:rStyle w:val="filled-value2"/>
          <w:rFonts w:ascii="Times New Roman" w:hAnsi="Times New Roman" w:cs="Times New Roman"/>
          <w:i w:val="0"/>
          <w:color w:val="333333"/>
          <w:sz w:val="24"/>
          <w:szCs w:val="24"/>
          <w:specVanish w:val="0"/>
        </w:rPr>
        <w:t>интегрирано</w:t>
      </w:r>
      <w:proofErr w:type="spellEnd"/>
      <w:r w:rsidR="002C6619" w:rsidRPr="006D0565">
        <w:rPr>
          <w:rStyle w:val="filled-value2"/>
          <w:rFonts w:ascii="Times New Roman" w:hAnsi="Times New Roman" w:cs="Times New Roman"/>
          <w:i w:val="0"/>
          <w:color w:val="333333"/>
          <w:sz w:val="24"/>
          <w:szCs w:val="24"/>
          <w:specVanish w:val="0"/>
        </w:rPr>
        <w:t xml:space="preserve"> </w:t>
      </w:r>
      <w:proofErr w:type="spellStart"/>
      <w:r w:rsidR="002C6619" w:rsidRPr="006D0565">
        <w:rPr>
          <w:rStyle w:val="filled-value2"/>
          <w:rFonts w:ascii="Times New Roman" w:hAnsi="Times New Roman" w:cs="Times New Roman"/>
          <w:i w:val="0"/>
          <w:color w:val="333333"/>
          <w:sz w:val="24"/>
          <w:szCs w:val="24"/>
          <w:specVanish w:val="0"/>
        </w:rPr>
        <w:t>градско</w:t>
      </w:r>
      <w:proofErr w:type="spellEnd"/>
      <w:r w:rsidR="002C6619" w:rsidRPr="006D0565">
        <w:rPr>
          <w:rStyle w:val="filled-value2"/>
          <w:rFonts w:ascii="Times New Roman" w:hAnsi="Times New Roman" w:cs="Times New Roman"/>
          <w:i w:val="0"/>
          <w:color w:val="333333"/>
          <w:sz w:val="24"/>
          <w:szCs w:val="24"/>
          <w:specVanish w:val="0"/>
        </w:rPr>
        <w:t xml:space="preserve"> </w:t>
      </w:r>
      <w:proofErr w:type="spellStart"/>
      <w:r w:rsidR="002C6619" w:rsidRPr="006D0565">
        <w:rPr>
          <w:rStyle w:val="filled-value2"/>
          <w:rFonts w:ascii="Times New Roman" w:hAnsi="Times New Roman" w:cs="Times New Roman"/>
          <w:i w:val="0"/>
          <w:color w:val="333333"/>
          <w:sz w:val="24"/>
          <w:szCs w:val="24"/>
          <w:specVanish w:val="0"/>
        </w:rPr>
        <w:t>развитие</w:t>
      </w:r>
      <w:proofErr w:type="spellEnd"/>
      <w:r w:rsidRPr="006D0565">
        <w:rPr>
          <w:rFonts w:ascii="Times New Roman" w:eastAsia="Times New Roman" w:hAnsi="Times New Roman" w:cs="Times New Roman"/>
          <w:i w:val="0"/>
          <w:color w:val="000000"/>
          <w:spacing w:val="3"/>
          <w:sz w:val="24"/>
          <w:szCs w:val="24"/>
          <w:lang w:val="bg-BG"/>
        </w:rPr>
        <w:t xml:space="preserve">” </w:t>
      </w:r>
      <w:r w:rsidRPr="006D0565">
        <w:rPr>
          <w:rFonts w:ascii="Times New Roman" w:eastAsia="Times New Roman" w:hAnsi="Times New Roman" w:cs="Times New Roman"/>
          <w:i w:val="0"/>
          <w:sz w:val="24"/>
          <w:szCs w:val="24"/>
          <w:lang w:val="bg-BG"/>
        </w:rPr>
        <w:t xml:space="preserve"> – Община Свищов, гр. Свищов, ул. „Цанко Церковски” № 2.</w:t>
      </w:r>
    </w:p>
    <w:p w:rsidR="005B035B" w:rsidRPr="006D0565" w:rsidRDefault="002C6619" w:rsidP="002C6619">
      <w:pPr>
        <w:widowControl w:val="0"/>
        <w:shd w:val="clear" w:color="auto" w:fill="FFFFFF"/>
        <w:autoSpaceDE w:val="0"/>
        <w:autoSpaceDN w:val="0"/>
        <w:adjustRightInd w:val="0"/>
        <w:spacing w:before="120" w:after="120" w:line="240" w:lineRule="auto"/>
        <w:jc w:val="both"/>
        <w:rPr>
          <w:rFonts w:ascii="Times New Roman" w:eastAsia="Times New Roman" w:hAnsi="Times New Roman" w:cs="Times New Roman"/>
          <w:b/>
          <w:i w:val="0"/>
          <w:sz w:val="24"/>
          <w:szCs w:val="24"/>
          <w:lang w:val="bg-BG"/>
        </w:rPr>
      </w:pPr>
      <w:r w:rsidRPr="006D0565">
        <w:rPr>
          <w:rFonts w:ascii="Times New Roman" w:eastAsia="Times New Roman" w:hAnsi="Times New Roman" w:cs="Times New Roman"/>
          <w:b/>
          <w:i w:val="0"/>
          <w:sz w:val="24"/>
          <w:szCs w:val="24"/>
          <w:lang w:val="bg-BG"/>
        </w:rPr>
        <w:t>4</w:t>
      </w:r>
      <w:r w:rsidR="005B035B" w:rsidRPr="006D0565">
        <w:rPr>
          <w:rFonts w:ascii="Times New Roman" w:eastAsia="Times New Roman" w:hAnsi="Times New Roman" w:cs="Times New Roman"/>
          <w:b/>
          <w:i w:val="0"/>
          <w:sz w:val="24"/>
          <w:szCs w:val="24"/>
          <w:lang w:val="bg-BG"/>
        </w:rPr>
        <w:t xml:space="preserve">. Период на </w:t>
      </w:r>
      <w:proofErr w:type="spellStart"/>
      <w:r w:rsidR="005B035B" w:rsidRPr="006D0565">
        <w:rPr>
          <w:rFonts w:ascii="Times New Roman" w:eastAsia="Times New Roman" w:hAnsi="Times New Roman" w:cs="Times New Roman"/>
          <w:b/>
          <w:i w:val="0"/>
          <w:sz w:val="24"/>
          <w:szCs w:val="24"/>
          <w:lang w:val="bg-BG"/>
        </w:rPr>
        <w:t>одитиране</w:t>
      </w:r>
      <w:proofErr w:type="spellEnd"/>
    </w:p>
    <w:p w:rsidR="005B035B" w:rsidRPr="006D0565" w:rsidRDefault="005B035B" w:rsidP="002C6619">
      <w:pPr>
        <w:spacing w:before="120" w:after="120" w:line="240" w:lineRule="auto"/>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Одитът на дейностите трябва да бъде извършен за целия период от сключването на договора с избр</w:t>
      </w:r>
      <w:r w:rsidR="0038324B" w:rsidRPr="006D0565">
        <w:rPr>
          <w:rFonts w:ascii="Times New Roman" w:eastAsia="Times New Roman" w:hAnsi="Times New Roman" w:cs="Times New Roman"/>
          <w:i w:val="0"/>
          <w:sz w:val="24"/>
          <w:szCs w:val="24"/>
          <w:lang w:val="bg-BG"/>
        </w:rPr>
        <w:t>ания изпълнител, до приключване изпълнението</w:t>
      </w:r>
      <w:r w:rsidRPr="006D0565">
        <w:rPr>
          <w:rFonts w:ascii="Times New Roman" w:eastAsia="Times New Roman" w:hAnsi="Times New Roman" w:cs="Times New Roman"/>
          <w:i w:val="0"/>
          <w:sz w:val="24"/>
          <w:szCs w:val="24"/>
          <w:lang w:val="bg-BG"/>
        </w:rPr>
        <w:t xml:space="preserve"> на </w:t>
      </w:r>
      <w:r w:rsidR="0038324B" w:rsidRPr="006D0565">
        <w:rPr>
          <w:rFonts w:ascii="Times New Roman" w:eastAsia="Times New Roman" w:hAnsi="Times New Roman" w:cs="Times New Roman"/>
          <w:i w:val="0"/>
          <w:sz w:val="24"/>
          <w:szCs w:val="24"/>
          <w:lang w:val="bg-BG"/>
        </w:rPr>
        <w:t xml:space="preserve">всички </w:t>
      </w:r>
      <w:r w:rsidRPr="006D0565">
        <w:rPr>
          <w:rFonts w:ascii="Times New Roman" w:eastAsia="Times New Roman" w:hAnsi="Times New Roman" w:cs="Times New Roman"/>
          <w:i w:val="0"/>
          <w:sz w:val="24"/>
          <w:szCs w:val="24"/>
          <w:lang w:val="bg-BG"/>
        </w:rPr>
        <w:t xml:space="preserve">дейности по </w:t>
      </w:r>
      <w:r w:rsidRPr="00A20CFF">
        <w:rPr>
          <w:rFonts w:ascii="Times New Roman" w:eastAsia="Times New Roman" w:hAnsi="Times New Roman" w:cs="Times New Roman"/>
          <w:i w:val="0"/>
          <w:sz w:val="24"/>
          <w:szCs w:val="24"/>
          <w:lang w:val="bg-BG"/>
        </w:rPr>
        <w:t xml:space="preserve">проект </w:t>
      </w:r>
      <w:r w:rsidRPr="00A20CFF">
        <w:rPr>
          <w:rFonts w:ascii="Times New Roman" w:eastAsia="Times New Roman" w:hAnsi="Times New Roman" w:cs="Times New Roman"/>
          <w:b/>
          <w:i w:val="0"/>
          <w:iCs w:val="0"/>
          <w:sz w:val="24"/>
          <w:szCs w:val="24"/>
          <w:lang w:val="ru-RU"/>
        </w:rPr>
        <w:t>„</w:t>
      </w:r>
      <w:r w:rsidR="00A20CFF" w:rsidRPr="00A20CFF">
        <w:rPr>
          <w:rFonts w:ascii="Times New Roman" w:hAnsi="Times New Roman" w:cs="Times New Roman"/>
          <w:b/>
          <w:i w:val="0"/>
          <w:color w:val="333333"/>
          <w:sz w:val="24"/>
          <w:szCs w:val="24"/>
          <w:lang w:val="bg-BG"/>
        </w:rPr>
        <w:t>Благоустрояване на градската жизнена среда в гр. Свищов</w:t>
      </w:r>
      <w:r w:rsidRPr="00A20CFF">
        <w:rPr>
          <w:rFonts w:ascii="Times New Roman" w:eastAsia="Times New Roman" w:hAnsi="Times New Roman" w:cs="Times New Roman"/>
          <w:b/>
          <w:i w:val="0"/>
          <w:iCs w:val="0"/>
          <w:sz w:val="24"/>
          <w:szCs w:val="24"/>
          <w:lang w:val="ru-RU"/>
        </w:rPr>
        <w:t>”</w:t>
      </w:r>
      <w:r w:rsidR="002C6619" w:rsidRPr="00A20CFF">
        <w:rPr>
          <w:rFonts w:ascii="Times New Roman" w:eastAsia="Times New Roman" w:hAnsi="Times New Roman" w:cs="Times New Roman"/>
          <w:i w:val="0"/>
          <w:iCs w:val="0"/>
          <w:sz w:val="24"/>
          <w:szCs w:val="24"/>
          <w:lang w:val="ru-RU"/>
        </w:rPr>
        <w:t xml:space="preserve">, </w:t>
      </w:r>
      <w:r w:rsidRPr="00A20CFF">
        <w:rPr>
          <w:rFonts w:ascii="Times New Roman" w:eastAsia="Times New Roman" w:hAnsi="Times New Roman" w:cs="Times New Roman"/>
          <w:i w:val="0"/>
          <w:sz w:val="24"/>
          <w:szCs w:val="24"/>
          <w:lang w:val="bg-BG"/>
        </w:rPr>
        <w:t>като</w:t>
      </w:r>
      <w:r w:rsidRPr="006D0565">
        <w:rPr>
          <w:rFonts w:ascii="Times New Roman" w:eastAsia="Times New Roman" w:hAnsi="Times New Roman" w:cs="Times New Roman"/>
          <w:i w:val="0"/>
          <w:sz w:val="24"/>
          <w:szCs w:val="24"/>
          <w:lang w:val="bg-BG"/>
        </w:rPr>
        <w:t xml:space="preserve"> </w:t>
      </w:r>
      <w:r w:rsidR="002C6619" w:rsidRPr="006D0565">
        <w:rPr>
          <w:rFonts w:ascii="Times New Roman" w:eastAsia="Times New Roman" w:hAnsi="Times New Roman" w:cs="Times New Roman"/>
          <w:i w:val="0"/>
          <w:sz w:val="24"/>
          <w:szCs w:val="24"/>
          <w:lang w:val="bg-BG"/>
        </w:rPr>
        <w:t xml:space="preserve">максималния </w:t>
      </w:r>
      <w:r w:rsidRPr="000A2EBC">
        <w:rPr>
          <w:rFonts w:ascii="Times New Roman" w:eastAsia="Times New Roman" w:hAnsi="Times New Roman" w:cs="Times New Roman"/>
          <w:i w:val="0"/>
          <w:sz w:val="24"/>
          <w:szCs w:val="24"/>
          <w:lang w:val="bg-BG"/>
        </w:rPr>
        <w:t xml:space="preserve">срок за изготвяне и представяне на </w:t>
      </w:r>
      <w:proofErr w:type="spellStart"/>
      <w:r w:rsidRPr="000A2EBC">
        <w:rPr>
          <w:rFonts w:ascii="Times New Roman" w:eastAsia="Times New Roman" w:hAnsi="Times New Roman" w:cs="Times New Roman"/>
          <w:i w:val="0"/>
          <w:sz w:val="24"/>
          <w:szCs w:val="24"/>
          <w:lang w:val="bg-BG"/>
        </w:rPr>
        <w:t>одитния</w:t>
      </w:r>
      <w:proofErr w:type="spellEnd"/>
      <w:r w:rsidRPr="000A2EBC">
        <w:rPr>
          <w:rFonts w:ascii="Times New Roman" w:eastAsia="Times New Roman" w:hAnsi="Times New Roman" w:cs="Times New Roman"/>
          <w:i w:val="0"/>
          <w:sz w:val="24"/>
          <w:szCs w:val="24"/>
          <w:lang w:val="bg-BG"/>
        </w:rPr>
        <w:t xml:space="preserve"> доклад не може да бъде по- дълъг </w:t>
      </w:r>
      <w:r w:rsidR="002C6619" w:rsidRPr="000A2EBC">
        <w:rPr>
          <w:rFonts w:ascii="Times New Roman" w:eastAsia="Times New Roman" w:hAnsi="Times New Roman" w:cs="Times New Roman"/>
          <w:i w:val="0"/>
          <w:sz w:val="24"/>
          <w:szCs w:val="24"/>
          <w:lang w:val="bg-BG"/>
        </w:rPr>
        <w:t xml:space="preserve">от </w:t>
      </w:r>
      <w:r w:rsidR="009B0420" w:rsidRPr="000A2EBC">
        <w:rPr>
          <w:rFonts w:ascii="Times New Roman" w:eastAsia="Times New Roman" w:hAnsi="Times New Roman" w:cs="Times New Roman"/>
          <w:i w:val="0"/>
          <w:sz w:val="24"/>
          <w:szCs w:val="24"/>
          <w:lang w:val="bg-BG"/>
        </w:rPr>
        <w:t>15</w:t>
      </w:r>
      <w:r w:rsidR="002C6619" w:rsidRPr="000A2EBC">
        <w:rPr>
          <w:rFonts w:ascii="Times New Roman" w:eastAsia="Times New Roman" w:hAnsi="Times New Roman" w:cs="Times New Roman"/>
          <w:i w:val="0"/>
          <w:sz w:val="24"/>
          <w:szCs w:val="24"/>
          <w:lang w:val="bg-BG"/>
        </w:rPr>
        <w:t xml:space="preserve"> (</w:t>
      </w:r>
      <w:r w:rsidR="009B0420" w:rsidRPr="000A2EBC">
        <w:rPr>
          <w:rFonts w:ascii="Times New Roman" w:eastAsia="Times New Roman" w:hAnsi="Times New Roman" w:cs="Times New Roman"/>
          <w:i w:val="0"/>
          <w:sz w:val="24"/>
          <w:szCs w:val="24"/>
          <w:lang w:val="bg-BG"/>
        </w:rPr>
        <w:t>петнаде</w:t>
      </w:r>
      <w:r w:rsidR="002C6619" w:rsidRPr="000A2EBC">
        <w:rPr>
          <w:rFonts w:ascii="Times New Roman" w:eastAsia="Times New Roman" w:hAnsi="Times New Roman" w:cs="Times New Roman"/>
          <w:i w:val="0"/>
          <w:sz w:val="24"/>
          <w:szCs w:val="24"/>
          <w:lang w:val="bg-BG"/>
        </w:rPr>
        <w:t xml:space="preserve">сет) </w:t>
      </w:r>
      <w:r w:rsidR="000A2EBC" w:rsidRPr="000A2EBC">
        <w:rPr>
          <w:rFonts w:ascii="Times New Roman" w:eastAsia="Times New Roman" w:hAnsi="Times New Roman" w:cs="Times New Roman"/>
          <w:i w:val="0"/>
          <w:sz w:val="24"/>
          <w:szCs w:val="24"/>
          <w:lang w:val="bg-BG"/>
        </w:rPr>
        <w:t>работни</w:t>
      </w:r>
      <w:r w:rsidR="002C6619" w:rsidRPr="000A2EBC">
        <w:rPr>
          <w:rFonts w:ascii="Times New Roman" w:eastAsia="Times New Roman" w:hAnsi="Times New Roman" w:cs="Times New Roman"/>
          <w:i w:val="0"/>
          <w:sz w:val="24"/>
          <w:szCs w:val="24"/>
          <w:lang w:val="bg-BG"/>
        </w:rPr>
        <w:t xml:space="preserve"> дни, считано от датата на </w:t>
      </w:r>
      <w:r w:rsidRPr="000A2EBC">
        <w:rPr>
          <w:rFonts w:ascii="Times New Roman" w:eastAsia="Times New Roman" w:hAnsi="Times New Roman" w:cs="Times New Roman"/>
          <w:i w:val="0"/>
          <w:sz w:val="24"/>
          <w:szCs w:val="24"/>
          <w:lang w:val="bg-BG"/>
        </w:rPr>
        <w:t>подаване на писмена заявка от Възложителя.</w:t>
      </w:r>
      <w:r w:rsidRPr="006D0565">
        <w:rPr>
          <w:rFonts w:ascii="Times New Roman" w:eastAsia="Times New Roman" w:hAnsi="Times New Roman" w:cs="Times New Roman"/>
          <w:i w:val="0"/>
          <w:sz w:val="24"/>
          <w:szCs w:val="24"/>
          <w:lang w:val="bg-BG"/>
        </w:rPr>
        <w:t xml:space="preserve"> </w:t>
      </w:r>
    </w:p>
    <w:p w:rsidR="005B035B" w:rsidRPr="006D0565" w:rsidRDefault="002C6619" w:rsidP="002C6619">
      <w:pPr>
        <w:widowControl w:val="0"/>
        <w:shd w:val="clear" w:color="auto" w:fill="FFFFFF"/>
        <w:autoSpaceDE w:val="0"/>
        <w:autoSpaceDN w:val="0"/>
        <w:adjustRightInd w:val="0"/>
        <w:spacing w:before="120" w:after="120" w:line="240" w:lineRule="auto"/>
        <w:jc w:val="both"/>
        <w:rPr>
          <w:rFonts w:ascii="Times New Roman" w:eastAsia="Times New Roman" w:hAnsi="Times New Roman" w:cs="Times New Roman"/>
          <w:b/>
          <w:i w:val="0"/>
          <w:sz w:val="24"/>
          <w:szCs w:val="24"/>
          <w:lang w:val="bg-BG"/>
        </w:rPr>
      </w:pPr>
      <w:r w:rsidRPr="006D0565">
        <w:rPr>
          <w:rFonts w:ascii="Times New Roman" w:eastAsia="Times New Roman" w:hAnsi="Times New Roman" w:cs="Times New Roman"/>
          <w:b/>
          <w:i w:val="0"/>
          <w:sz w:val="24"/>
          <w:szCs w:val="24"/>
          <w:lang w:val="bg-BG"/>
        </w:rPr>
        <w:t>5</w:t>
      </w:r>
      <w:r w:rsidR="005B035B" w:rsidRPr="006D0565">
        <w:rPr>
          <w:rFonts w:ascii="Times New Roman" w:eastAsia="Times New Roman" w:hAnsi="Times New Roman" w:cs="Times New Roman"/>
          <w:b/>
          <w:i w:val="0"/>
          <w:sz w:val="24"/>
          <w:szCs w:val="24"/>
          <w:lang w:val="bg-BG"/>
        </w:rPr>
        <w:t>. Основни дейности и задачи на изпълнителя:</w:t>
      </w:r>
    </w:p>
    <w:p w:rsidR="002C6619" w:rsidRPr="006D0565" w:rsidRDefault="002C6619" w:rsidP="002C6619">
      <w:pPr>
        <w:widowControl w:val="0"/>
        <w:shd w:val="clear" w:color="auto" w:fill="FFFFFF"/>
        <w:autoSpaceDE w:val="0"/>
        <w:autoSpaceDN w:val="0"/>
        <w:adjustRightInd w:val="0"/>
        <w:spacing w:before="120" w:after="120" w:line="240" w:lineRule="auto"/>
        <w:jc w:val="both"/>
        <w:rPr>
          <w:rFonts w:ascii="Times New Roman" w:eastAsia="Times New Roman" w:hAnsi="Times New Roman" w:cs="Times New Roman"/>
          <w:b/>
          <w:i w:val="0"/>
          <w:sz w:val="24"/>
          <w:szCs w:val="24"/>
          <w:lang w:val="bg-BG"/>
        </w:rPr>
      </w:pPr>
      <w:r w:rsidRPr="006D0565">
        <w:rPr>
          <w:rFonts w:ascii="Times New Roman" w:eastAsia="Times New Roman" w:hAnsi="Times New Roman" w:cs="Times New Roman"/>
          <w:b/>
          <w:i w:val="0"/>
          <w:sz w:val="24"/>
          <w:szCs w:val="24"/>
          <w:lang w:val="bg-BG"/>
        </w:rPr>
        <w:t>При изпълнение на своите функции</w:t>
      </w:r>
      <w:r w:rsidR="009B0420" w:rsidRPr="006D0565">
        <w:rPr>
          <w:rFonts w:ascii="Times New Roman" w:eastAsia="Times New Roman" w:hAnsi="Times New Roman" w:cs="Times New Roman"/>
          <w:i w:val="0"/>
          <w:sz w:val="24"/>
          <w:szCs w:val="24"/>
          <w:lang w:val="ru-RU"/>
        </w:rPr>
        <w:t xml:space="preserve"> </w:t>
      </w:r>
      <w:proofErr w:type="spellStart"/>
      <w:r w:rsidR="009B0420" w:rsidRPr="006D0565">
        <w:rPr>
          <w:rFonts w:ascii="Times New Roman" w:eastAsia="Times New Roman" w:hAnsi="Times New Roman" w:cs="Times New Roman"/>
          <w:i w:val="0"/>
          <w:sz w:val="24"/>
          <w:szCs w:val="24"/>
          <w:lang w:val="ru-RU"/>
        </w:rPr>
        <w:t>изпълнителя</w:t>
      </w:r>
      <w:proofErr w:type="spellEnd"/>
      <w:r w:rsidR="009B0420" w:rsidRPr="006D0565">
        <w:rPr>
          <w:rFonts w:ascii="Times New Roman" w:eastAsia="Times New Roman" w:hAnsi="Times New Roman" w:cs="Times New Roman"/>
          <w:i w:val="0"/>
          <w:sz w:val="24"/>
          <w:szCs w:val="24"/>
          <w:lang w:val="ru-RU"/>
        </w:rPr>
        <w:t xml:space="preserve"> е </w:t>
      </w:r>
      <w:proofErr w:type="spellStart"/>
      <w:r w:rsidR="009B0420" w:rsidRPr="006D0565">
        <w:rPr>
          <w:rFonts w:ascii="Times New Roman" w:eastAsia="Times New Roman" w:hAnsi="Times New Roman" w:cs="Times New Roman"/>
          <w:i w:val="0"/>
          <w:sz w:val="24"/>
          <w:szCs w:val="24"/>
          <w:lang w:val="ru-RU"/>
        </w:rPr>
        <w:t>длъжен</w:t>
      </w:r>
      <w:proofErr w:type="spellEnd"/>
      <w:r w:rsidRPr="006D0565">
        <w:rPr>
          <w:rFonts w:ascii="Times New Roman" w:eastAsia="Times New Roman" w:hAnsi="Times New Roman" w:cs="Times New Roman"/>
          <w:i w:val="0"/>
          <w:sz w:val="24"/>
          <w:szCs w:val="24"/>
          <w:lang w:val="ru-RU"/>
        </w:rPr>
        <w:t xml:space="preserve"> да:</w:t>
      </w:r>
    </w:p>
    <w:p w:rsidR="005B035B" w:rsidRPr="006D0565" w:rsidRDefault="002C6619" w:rsidP="002C6619">
      <w:pPr>
        <w:spacing w:before="120" w:after="120" w:line="240" w:lineRule="auto"/>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 xml:space="preserve">5.1. </w:t>
      </w:r>
      <w:r w:rsidR="005B035B" w:rsidRPr="006D0565">
        <w:rPr>
          <w:rFonts w:ascii="Times New Roman" w:eastAsia="Times New Roman" w:hAnsi="Times New Roman" w:cs="Times New Roman"/>
          <w:i w:val="0"/>
          <w:sz w:val="24"/>
          <w:szCs w:val="24"/>
          <w:lang w:val="bg-BG"/>
        </w:rPr>
        <w:t xml:space="preserve">осъществи пълен, независим финансов одит на средствата </w:t>
      </w:r>
      <w:r w:rsidR="005B035B" w:rsidRPr="006D0565">
        <w:rPr>
          <w:rFonts w:ascii="Times New Roman" w:eastAsia="Times New Roman" w:hAnsi="Times New Roman" w:cs="Times New Roman"/>
          <w:i w:val="0"/>
          <w:color w:val="000000"/>
          <w:sz w:val="24"/>
          <w:szCs w:val="24"/>
          <w:lang w:val="bg-BG"/>
        </w:rPr>
        <w:t>по проекта</w:t>
      </w:r>
      <w:r w:rsidR="005B035B" w:rsidRPr="006D0565">
        <w:rPr>
          <w:rFonts w:ascii="Times New Roman" w:eastAsia="Times New Roman" w:hAnsi="Times New Roman" w:cs="Times New Roman"/>
          <w:i w:val="0"/>
          <w:sz w:val="24"/>
          <w:szCs w:val="24"/>
          <w:lang w:val="bg-BG"/>
        </w:rPr>
        <w:t xml:space="preserve">, изготвяйки необходимия </w:t>
      </w:r>
      <w:proofErr w:type="spellStart"/>
      <w:r w:rsidR="005B035B" w:rsidRPr="006D0565">
        <w:rPr>
          <w:rFonts w:ascii="Times New Roman" w:eastAsia="Times New Roman" w:hAnsi="Times New Roman" w:cs="Times New Roman"/>
          <w:i w:val="0"/>
          <w:sz w:val="24"/>
          <w:szCs w:val="24"/>
          <w:lang w:val="bg-BG"/>
        </w:rPr>
        <w:t>одитен</w:t>
      </w:r>
      <w:proofErr w:type="spellEnd"/>
      <w:r w:rsidR="005B035B" w:rsidRPr="006D0565">
        <w:rPr>
          <w:rFonts w:ascii="Times New Roman" w:eastAsia="Times New Roman" w:hAnsi="Times New Roman" w:cs="Times New Roman"/>
          <w:i w:val="0"/>
          <w:sz w:val="24"/>
          <w:szCs w:val="24"/>
          <w:lang w:val="bg-BG"/>
        </w:rPr>
        <w:t xml:space="preserve"> доклад;</w:t>
      </w:r>
    </w:p>
    <w:p w:rsidR="005B035B" w:rsidRPr="006D0565" w:rsidRDefault="002C6619" w:rsidP="002C6619">
      <w:pPr>
        <w:spacing w:before="120" w:after="120" w:line="240" w:lineRule="auto"/>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5.2. о</w:t>
      </w:r>
      <w:r w:rsidR="005B035B" w:rsidRPr="006D0565">
        <w:rPr>
          <w:rFonts w:ascii="Times New Roman" w:eastAsia="Times New Roman" w:hAnsi="Times New Roman" w:cs="Times New Roman"/>
          <w:i w:val="0"/>
          <w:sz w:val="24"/>
          <w:szCs w:val="24"/>
          <w:lang w:val="bg-BG"/>
        </w:rPr>
        <w:t xml:space="preserve">съществява действията по събиране и анализиране на информация за оценка на управлението на финансовите средства и на отчетността на </w:t>
      </w:r>
      <w:proofErr w:type="spellStart"/>
      <w:r w:rsidR="005B035B" w:rsidRPr="006D0565">
        <w:rPr>
          <w:rFonts w:ascii="Times New Roman" w:eastAsia="Times New Roman" w:hAnsi="Times New Roman" w:cs="Times New Roman"/>
          <w:i w:val="0"/>
          <w:sz w:val="24"/>
          <w:szCs w:val="24"/>
          <w:lang w:val="bg-BG"/>
        </w:rPr>
        <w:t>одитирания</w:t>
      </w:r>
      <w:proofErr w:type="spellEnd"/>
      <w:r w:rsidR="005B035B" w:rsidRPr="006D0565">
        <w:rPr>
          <w:rFonts w:ascii="Times New Roman" w:eastAsia="Times New Roman" w:hAnsi="Times New Roman" w:cs="Times New Roman"/>
          <w:i w:val="0"/>
          <w:sz w:val="24"/>
          <w:szCs w:val="24"/>
          <w:lang w:val="bg-BG"/>
        </w:rPr>
        <w:t xml:space="preserve"> проект, с цел подобряването му;</w:t>
      </w:r>
    </w:p>
    <w:p w:rsidR="005B035B" w:rsidRPr="006D0565" w:rsidRDefault="002C6619" w:rsidP="002C6619">
      <w:pPr>
        <w:spacing w:before="120" w:after="120" w:line="240" w:lineRule="auto"/>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5.3. и</w:t>
      </w:r>
      <w:proofErr w:type="spellStart"/>
      <w:r w:rsidR="005B035B" w:rsidRPr="006D0565">
        <w:rPr>
          <w:rFonts w:ascii="Times New Roman" w:eastAsia="Times New Roman" w:hAnsi="Times New Roman" w:cs="Times New Roman"/>
          <w:i w:val="0"/>
          <w:sz w:val="24"/>
          <w:szCs w:val="24"/>
          <w:lang w:val="ru-RU"/>
        </w:rPr>
        <w:t>звършва</w:t>
      </w:r>
      <w:proofErr w:type="spellEnd"/>
      <w:r w:rsidR="005B035B" w:rsidRPr="006D0565">
        <w:rPr>
          <w:rFonts w:ascii="Times New Roman" w:eastAsia="Times New Roman" w:hAnsi="Times New Roman" w:cs="Times New Roman"/>
          <w:i w:val="0"/>
          <w:sz w:val="24"/>
          <w:szCs w:val="24"/>
          <w:lang w:val="ru-RU"/>
        </w:rPr>
        <w:t xml:space="preserve"> оценка на </w:t>
      </w:r>
      <w:proofErr w:type="spellStart"/>
      <w:r w:rsidR="005B035B" w:rsidRPr="006D0565">
        <w:rPr>
          <w:rFonts w:ascii="Times New Roman" w:eastAsia="Times New Roman" w:hAnsi="Times New Roman" w:cs="Times New Roman"/>
          <w:i w:val="0"/>
          <w:sz w:val="24"/>
          <w:szCs w:val="24"/>
          <w:lang w:val="ru-RU"/>
        </w:rPr>
        <w:t>съответствието</w:t>
      </w:r>
      <w:proofErr w:type="spellEnd"/>
      <w:r w:rsidR="005B035B" w:rsidRPr="006D0565">
        <w:rPr>
          <w:rFonts w:ascii="Times New Roman" w:eastAsia="Times New Roman" w:hAnsi="Times New Roman" w:cs="Times New Roman"/>
          <w:i w:val="0"/>
          <w:sz w:val="24"/>
          <w:szCs w:val="24"/>
          <w:lang w:val="ru-RU"/>
        </w:rPr>
        <w:t xml:space="preserve"> (</w:t>
      </w:r>
      <w:proofErr w:type="spellStart"/>
      <w:r w:rsidR="005B035B" w:rsidRPr="006D0565">
        <w:rPr>
          <w:rFonts w:ascii="Times New Roman" w:eastAsia="Times New Roman" w:hAnsi="Times New Roman" w:cs="Times New Roman"/>
          <w:i w:val="0"/>
          <w:sz w:val="24"/>
          <w:szCs w:val="24"/>
          <w:lang w:val="ru-RU"/>
        </w:rPr>
        <w:t>извършване</w:t>
      </w:r>
      <w:proofErr w:type="spellEnd"/>
      <w:r w:rsidR="005B035B" w:rsidRPr="006D0565">
        <w:rPr>
          <w:rFonts w:ascii="Times New Roman" w:eastAsia="Times New Roman" w:hAnsi="Times New Roman" w:cs="Times New Roman"/>
          <w:i w:val="0"/>
          <w:sz w:val="24"/>
          <w:szCs w:val="24"/>
          <w:lang w:val="ru-RU"/>
        </w:rPr>
        <w:t xml:space="preserve"> на </w:t>
      </w:r>
      <w:proofErr w:type="spellStart"/>
      <w:r w:rsidR="005B035B" w:rsidRPr="006D0565">
        <w:rPr>
          <w:rFonts w:ascii="Times New Roman" w:eastAsia="Times New Roman" w:hAnsi="Times New Roman" w:cs="Times New Roman"/>
          <w:i w:val="0"/>
          <w:sz w:val="24"/>
          <w:szCs w:val="24"/>
          <w:lang w:val="ru-RU"/>
        </w:rPr>
        <w:t>одит</w:t>
      </w:r>
      <w:proofErr w:type="spellEnd"/>
      <w:r w:rsidR="005B035B" w:rsidRPr="006D0565">
        <w:rPr>
          <w:rFonts w:ascii="Times New Roman" w:eastAsia="Times New Roman" w:hAnsi="Times New Roman" w:cs="Times New Roman"/>
          <w:i w:val="0"/>
          <w:sz w:val="24"/>
          <w:szCs w:val="24"/>
          <w:lang w:val="ru-RU"/>
        </w:rPr>
        <w:t xml:space="preserve"> за оценка на </w:t>
      </w:r>
      <w:proofErr w:type="spellStart"/>
      <w:r w:rsidR="005B035B" w:rsidRPr="006D0565">
        <w:rPr>
          <w:rFonts w:ascii="Times New Roman" w:eastAsia="Times New Roman" w:hAnsi="Times New Roman" w:cs="Times New Roman"/>
          <w:i w:val="0"/>
          <w:sz w:val="24"/>
          <w:szCs w:val="24"/>
          <w:lang w:val="ru-RU"/>
        </w:rPr>
        <w:t>съответствието</w:t>
      </w:r>
      <w:proofErr w:type="spellEnd"/>
      <w:r w:rsidR="005B035B" w:rsidRPr="006D0565">
        <w:rPr>
          <w:rFonts w:ascii="Times New Roman" w:eastAsia="Times New Roman" w:hAnsi="Times New Roman" w:cs="Times New Roman"/>
          <w:i w:val="0"/>
          <w:sz w:val="24"/>
          <w:szCs w:val="24"/>
          <w:lang w:val="ru-RU"/>
        </w:rPr>
        <w:t xml:space="preserve"> и </w:t>
      </w:r>
      <w:proofErr w:type="spellStart"/>
      <w:r w:rsidR="005B035B" w:rsidRPr="006D0565">
        <w:rPr>
          <w:rFonts w:ascii="Times New Roman" w:eastAsia="Times New Roman" w:hAnsi="Times New Roman" w:cs="Times New Roman"/>
          <w:i w:val="0"/>
          <w:sz w:val="24"/>
          <w:szCs w:val="24"/>
          <w:lang w:val="ru-RU"/>
        </w:rPr>
        <w:t>изготвяне</w:t>
      </w:r>
      <w:proofErr w:type="spellEnd"/>
      <w:r w:rsidR="005B035B" w:rsidRPr="006D0565">
        <w:rPr>
          <w:rFonts w:ascii="Times New Roman" w:eastAsia="Times New Roman" w:hAnsi="Times New Roman" w:cs="Times New Roman"/>
          <w:i w:val="0"/>
          <w:sz w:val="24"/>
          <w:szCs w:val="24"/>
          <w:lang w:val="ru-RU"/>
        </w:rPr>
        <w:t xml:space="preserve"> на доклад) на проекта</w:t>
      </w:r>
      <w:r w:rsidR="005B035B" w:rsidRPr="006D0565">
        <w:rPr>
          <w:rFonts w:ascii="Times New Roman" w:eastAsia="Times New Roman" w:hAnsi="Times New Roman" w:cs="Times New Roman"/>
          <w:i w:val="0"/>
          <w:sz w:val="24"/>
          <w:szCs w:val="24"/>
          <w:lang w:val="bg-BG"/>
        </w:rPr>
        <w:t>;</w:t>
      </w:r>
    </w:p>
    <w:p w:rsidR="005B035B" w:rsidRPr="006D0565" w:rsidRDefault="002C6619" w:rsidP="002C6619">
      <w:pPr>
        <w:spacing w:before="120" w:after="120" w:line="240" w:lineRule="auto"/>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5.4. г</w:t>
      </w:r>
      <w:r w:rsidR="005B035B" w:rsidRPr="006D0565">
        <w:rPr>
          <w:rFonts w:ascii="Times New Roman" w:eastAsia="Times New Roman" w:hAnsi="Times New Roman" w:cs="Times New Roman"/>
          <w:i w:val="0"/>
          <w:sz w:val="24"/>
          <w:szCs w:val="24"/>
          <w:lang w:val="bg-BG"/>
        </w:rPr>
        <w:t xml:space="preserve">арантира, че </w:t>
      </w:r>
      <w:proofErr w:type="spellStart"/>
      <w:r w:rsidR="005B035B" w:rsidRPr="006D0565">
        <w:rPr>
          <w:rFonts w:ascii="Times New Roman" w:eastAsia="Times New Roman" w:hAnsi="Times New Roman" w:cs="Times New Roman"/>
          <w:i w:val="0"/>
          <w:sz w:val="24"/>
          <w:szCs w:val="24"/>
          <w:lang w:val="bg-BG"/>
        </w:rPr>
        <w:t>одитната</w:t>
      </w:r>
      <w:proofErr w:type="spellEnd"/>
      <w:r w:rsidR="005B035B" w:rsidRPr="006D0565">
        <w:rPr>
          <w:rFonts w:ascii="Times New Roman" w:eastAsia="Times New Roman" w:hAnsi="Times New Roman" w:cs="Times New Roman"/>
          <w:i w:val="0"/>
          <w:sz w:val="24"/>
          <w:szCs w:val="24"/>
          <w:lang w:val="bg-BG"/>
        </w:rPr>
        <w:t xml:space="preserve"> дейност се извършва в съответствие с международните стандарти за одит;</w:t>
      </w:r>
    </w:p>
    <w:p w:rsidR="005B035B" w:rsidRPr="006D0565" w:rsidRDefault="002C6619" w:rsidP="002C6619">
      <w:pPr>
        <w:spacing w:before="120" w:after="120" w:line="240" w:lineRule="auto"/>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5.</w:t>
      </w:r>
      <w:proofErr w:type="spellStart"/>
      <w:r w:rsidRPr="006D0565">
        <w:rPr>
          <w:rFonts w:ascii="Times New Roman" w:eastAsia="Times New Roman" w:hAnsi="Times New Roman" w:cs="Times New Roman"/>
          <w:i w:val="0"/>
          <w:sz w:val="24"/>
          <w:szCs w:val="24"/>
          <w:lang w:val="bg-BG"/>
        </w:rPr>
        <w:t>5</w:t>
      </w:r>
      <w:proofErr w:type="spellEnd"/>
      <w:r w:rsidRPr="006D0565">
        <w:rPr>
          <w:rFonts w:ascii="Times New Roman" w:eastAsia="Times New Roman" w:hAnsi="Times New Roman" w:cs="Times New Roman"/>
          <w:i w:val="0"/>
          <w:sz w:val="24"/>
          <w:szCs w:val="24"/>
          <w:lang w:val="bg-BG"/>
        </w:rPr>
        <w:t>. г</w:t>
      </w:r>
      <w:r w:rsidR="005B035B" w:rsidRPr="006D0565">
        <w:rPr>
          <w:rFonts w:ascii="Times New Roman" w:eastAsia="Times New Roman" w:hAnsi="Times New Roman" w:cs="Times New Roman"/>
          <w:i w:val="0"/>
          <w:sz w:val="24"/>
          <w:szCs w:val="24"/>
          <w:lang w:val="bg-BG"/>
        </w:rPr>
        <w:t xml:space="preserve">арантира провеждането на одита за потвърждаване на ефективното функциониране на системата за управление и контрол на проекта; </w:t>
      </w:r>
    </w:p>
    <w:p w:rsidR="005B035B" w:rsidRPr="006D0565" w:rsidRDefault="002C6619" w:rsidP="002C6619">
      <w:pPr>
        <w:spacing w:before="120" w:after="120" w:line="240" w:lineRule="auto"/>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5.6. о</w:t>
      </w:r>
      <w:r w:rsidR="005B035B" w:rsidRPr="006D0565">
        <w:rPr>
          <w:rFonts w:ascii="Times New Roman" w:eastAsia="Times New Roman" w:hAnsi="Times New Roman" w:cs="Times New Roman"/>
          <w:i w:val="0"/>
          <w:sz w:val="24"/>
          <w:szCs w:val="24"/>
          <w:lang w:val="bg-BG"/>
        </w:rPr>
        <w:t>съществява одита въз основа на подходяща извадка за потвърждаване на декларираните разходи;</w:t>
      </w:r>
    </w:p>
    <w:p w:rsidR="005B035B" w:rsidRPr="006D0565" w:rsidRDefault="002C6619" w:rsidP="002C6619">
      <w:pPr>
        <w:spacing w:before="120" w:after="120" w:line="240" w:lineRule="auto"/>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5.7. и</w:t>
      </w:r>
      <w:r w:rsidR="005B035B" w:rsidRPr="006D0565">
        <w:rPr>
          <w:rFonts w:ascii="Times New Roman" w:eastAsia="Times New Roman" w:hAnsi="Times New Roman" w:cs="Times New Roman"/>
          <w:i w:val="0"/>
          <w:sz w:val="24"/>
          <w:szCs w:val="24"/>
          <w:lang w:val="bg-BG"/>
        </w:rPr>
        <w:t xml:space="preserve">зготвя </w:t>
      </w:r>
      <w:proofErr w:type="spellStart"/>
      <w:r w:rsidR="005B035B" w:rsidRPr="006D0565">
        <w:rPr>
          <w:rFonts w:ascii="Times New Roman" w:eastAsia="Times New Roman" w:hAnsi="Times New Roman" w:cs="Times New Roman"/>
          <w:i w:val="0"/>
          <w:sz w:val="24"/>
          <w:szCs w:val="24"/>
          <w:lang w:val="bg-BG"/>
        </w:rPr>
        <w:t>одитен</w:t>
      </w:r>
      <w:proofErr w:type="spellEnd"/>
      <w:r w:rsidR="005B035B" w:rsidRPr="006D0565">
        <w:rPr>
          <w:rFonts w:ascii="Times New Roman" w:eastAsia="Times New Roman" w:hAnsi="Times New Roman" w:cs="Times New Roman"/>
          <w:i w:val="0"/>
          <w:sz w:val="24"/>
          <w:szCs w:val="24"/>
          <w:lang w:val="bg-BG"/>
        </w:rPr>
        <w:t xml:space="preserve"> доклад от проверки и го представя на Екипа по управление на проекта и/или Възложителя за предприемане на </w:t>
      </w:r>
      <w:proofErr w:type="spellStart"/>
      <w:r w:rsidR="005B035B" w:rsidRPr="006D0565">
        <w:rPr>
          <w:rFonts w:ascii="Times New Roman" w:eastAsia="Times New Roman" w:hAnsi="Times New Roman" w:cs="Times New Roman"/>
          <w:i w:val="0"/>
          <w:sz w:val="24"/>
          <w:szCs w:val="24"/>
          <w:lang w:val="bg-BG"/>
        </w:rPr>
        <w:t>последващи</w:t>
      </w:r>
      <w:proofErr w:type="spellEnd"/>
      <w:r w:rsidR="005B035B" w:rsidRPr="006D0565">
        <w:rPr>
          <w:rFonts w:ascii="Times New Roman" w:eastAsia="Times New Roman" w:hAnsi="Times New Roman" w:cs="Times New Roman"/>
          <w:i w:val="0"/>
          <w:sz w:val="24"/>
          <w:szCs w:val="24"/>
          <w:lang w:val="bg-BG"/>
        </w:rPr>
        <w:t xml:space="preserve"> действия, както и на Управляващия орган относно изпълнение целите на мониторинга. В изготвения </w:t>
      </w:r>
      <w:proofErr w:type="spellStart"/>
      <w:r w:rsidR="005B035B" w:rsidRPr="006D0565">
        <w:rPr>
          <w:rFonts w:ascii="Times New Roman" w:eastAsia="Times New Roman" w:hAnsi="Times New Roman" w:cs="Times New Roman"/>
          <w:i w:val="0"/>
          <w:sz w:val="24"/>
          <w:szCs w:val="24"/>
          <w:lang w:val="bg-BG"/>
        </w:rPr>
        <w:t>одитен</w:t>
      </w:r>
      <w:proofErr w:type="spellEnd"/>
      <w:r w:rsidR="005B035B" w:rsidRPr="006D0565">
        <w:rPr>
          <w:rFonts w:ascii="Times New Roman" w:eastAsia="Times New Roman" w:hAnsi="Times New Roman" w:cs="Times New Roman"/>
          <w:i w:val="0"/>
          <w:sz w:val="24"/>
          <w:szCs w:val="24"/>
          <w:lang w:val="bg-BG"/>
        </w:rPr>
        <w:t xml:space="preserve"> доклад следва да се съдържат констатации и евентуални препоръки към Екипа по управление и на Възложителя Бенефициент по проекта.</w:t>
      </w:r>
    </w:p>
    <w:p w:rsidR="005B035B" w:rsidRPr="006D0565" w:rsidRDefault="002C6619" w:rsidP="002C6619">
      <w:pPr>
        <w:spacing w:before="120" w:after="120" w:line="240" w:lineRule="auto"/>
        <w:jc w:val="both"/>
        <w:rPr>
          <w:rFonts w:ascii="Times New Roman" w:eastAsia="Times New Roman" w:hAnsi="Times New Roman" w:cs="Times New Roman"/>
          <w:i w:val="0"/>
          <w:sz w:val="24"/>
          <w:szCs w:val="24"/>
          <w:lang w:val="bg-BG"/>
        </w:rPr>
      </w:pPr>
      <w:r w:rsidRPr="006D0565">
        <w:rPr>
          <w:rFonts w:ascii="Times New Roman" w:eastAsia="Times New Roman" w:hAnsi="Times New Roman" w:cs="Times New Roman"/>
          <w:i w:val="0"/>
          <w:sz w:val="24"/>
          <w:szCs w:val="24"/>
          <w:lang w:val="bg-BG"/>
        </w:rPr>
        <w:t xml:space="preserve">5.8. </w:t>
      </w:r>
      <w:r w:rsidR="005B035B" w:rsidRPr="006D0565">
        <w:rPr>
          <w:rFonts w:ascii="Times New Roman" w:eastAsia="Times New Roman" w:hAnsi="Times New Roman" w:cs="Times New Roman"/>
          <w:i w:val="0"/>
          <w:sz w:val="24"/>
          <w:szCs w:val="24"/>
          <w:lang w:val="bg-BG"/>
        </w:rPr>
        <w:t>Разкрива, регистрира/вписва и докладва при наличие на нередности при изпълнението на проекта.</w:t>
      </w:r>
    </w:p>
    <w:p w:rsidR="005B035B" w:rsidRPr="006D0565" w:rsidRDefault="006B17AB" w:rsidP="002C6619">
      <w:pPr>
        <w:widowControl w:val="0"/>
        <w:shd w:val="clear" w:color="auto" w:fill="FFFFFF"/>
        <w:autoSpaceDE w:val="0"/>
        <w:autoSpaceDN w:val="0"/>
        <w:adjustRightInd w:val="0"/>
        <w:spacing w:before="120" w:after="120" w:line="240" w:lineRule="auto"/>
        <w:jc w:val="both"/>
        <w:rPr>
          <w:rFonts w:ascii="Times New Roman" w:eastAsia="Times New Roman" w:hAnsi="Times New Roman" w:cs="Times New Roman"/>
          <w:b/>
          <w:i w:val="0"/>
          <w:sz w:val="24"/>
          <w:szCs w:val="24"/>
          <w:lang w:val="bg-BG"/>
        </w:rPr>
      </w:pPr>
      <w:r w:rsidRPr="006B17AB">
        <w:rPr>
          <w:rFonts w:ascii="Times New Roman" w:eastAsia="Times New Roman" w:hAnsi="Times New Roman" w:cs="Times New Roman"/>
          <w:b/>
          <w:i w:val="0"/>
          <w:sz w:val="24"/>
          <w:szCs w:val="24"/>
          <w:lang w:val="bg-BG"/>
        </w:rPr>
        <w:t>6</w:t>
      </w:r>
      <w:r w:rsidR="005B035B" w:rsidRPr="006B17AB">
        <w:rPr>
          <w:rFonts w:ascii="Times New Roman" w:eastAsia="Times New Roman" w:hAnsi="Times New Roman" w:cs="Times New Roman"/>
          <w:b/>
          <w:i w:val="0"/>
          <w:sz w:val="24"/>
          <w:szCs w:val="24"/>
          <w:lang w:val="bg-BG"/>
        </w:rPr>
        <w:t>. Изисквания към документите, изготвяни от Изпълнителя в хода на изпълнение на поръчката</w:t>
      </w:r>
    </w:p>
    <w:p w:rsidR="005B035B" w:rsidRPr="00A20CFF" w:rsidRDefault="005B035B" w:rsidP="00527E0F">
      <w:pPr>
        <w:pStyle w:val="BodyText"/>
        <w:spacing w:before="120" w:line="240" w:lineRule="auto"/>
        <w:ind w:firstLine="567"/>
        <w:jc w:val="both"/>
        <w:rPr>
          <w:rFonts w:ascii="Times New Roman" w:eastAsia="Times New Roman" w:hAnsi="Times New Roman" w:cs="Times New Roman"/>
          <w:i w:val="0"/>
          <w:sz w:val="24"/>
          <w:szCs w:val="24"/>
          <w:lang w:val="bg-BG"/>
        </w:rPr>
      </w:pPr>
      <w:r w:rsidRPr="00A20CFF">
        <w:rPr>
          <w:rFonts w:ascii="Times New Roman" w:eastAsia="Times New Roman" w:hAnsi="Times New Roman" w:cs="Times New Roman"/>
          <w:i w:val="0"/>
          <w:sz w:val="24"/>
          <w:szCs w:val="24"/>
          <w:lang w:val="bg-BG"/>
        </w:rPr>
        <w:t xml:space="preserve">Изпълнителят следва да изготви </w:t>
      </w:r>
      <w:proofErr w:type="spellStart"/>
      <w:r w:rsidRPr="00A20CFF">
        <w:rPr>
          <w:rFonts w:ascii="Times New Roman" w:eastAsia="Times New Roman" w:hAnsi="Times New Roman" w:cs="Times New Roman"/>
          <w:i w:val="0"/>
          <w:sz w:val="24"/>
          <w:szCs w:val="24"/>
          <w:lang w:val="bg-BG"/>
        </w:rPr>
        <w:t>одитен</w:t>
      </w:r>
      <w:proofErr w:type="spellEnd"/>
      <w:r w:rsidRPr="00A20CFF">
        <w:rPr>
          <w:rFonts w:ascii="Times New Roman" w:eastAsia="Times New Roman" w:hAnsi="Times New Roman" w:cs="Times New Roman"/>
          <w:i w:val="0"/>
          <w:sz w:val="24"/>
          <w:szCs w:val="24"/>
          <w:lang w:val="bg-BG"/>
        </w:rPr>
        <w:t xml:space="preserve"> доклад в писмена форма, отчитайки своята дейност посредством него. Докладът следва да отговаря на изискванията на действащото национално законодателство, Международните </w:t>
      </w:r>
      <w:proofErr w:type="spellStart"/>
      <w:r w:rsidRPr="00A20CFF">
        <w:rPr>
          <w:rFonts w:ascii="Times New Roman" w:eastAsia="Times New Roman" w:hAnsi="Times New Roman" w:cs="Times New Roman"/>
          <w:i w:val="0"/>
          <w:sz w:val="24"/>
          <w:szCs w:val="24"/>
          <w:lang w:val="bg-BG"/>
        </w:rPr>
        <w:t>одиторски</w:t>
      </w:r>
      <w:proofErr w:type="spellEnd"/>
      <w:r w:rsidRPr="00A20CFF">
        <w:rPr>
          <w:rFonts w:ascii="Times New Roman" w:eastAsia="Times New Roman" w:hAnsi="Times New Roman" w:cs="Times New Roman"/>
          <w:i w:val="0"/>
          <w:sz w:val="24"/>
          <w:szCs w:val="24"/>
          <w:lang w:val="bg-BG"/>
        </w:rPr>
        <w:t xml:space="preserve"> стандарти, </w:t>
      </w:r>
      <w:r w:rsidRPr="00A20CFF">
        <w:rPr>
          <w:rStyle w:val="FontStyle15"/>
          <w:rFonts w:eastAsia="Times New Roman"/>
          <w:i w:val="0"/>
          <w:sz w:val="24"/>
          <w:szCs w:val="24"/>
          <w:lang w:val="bg-BG"/>
        </w:rPr>
        <w:t>издавани от международната федерация на счетоводителите,</w:t>
      </w:r>
      <w:r w:rsidRPr="00A20CFF">
        <w:rPr>
          <w:rFonts w:ascii="Times New Roman" w:eastAsia="Times New Roman" w:hAnsi="Times New Roman" w:cs="Times New Roman"/>
          <w:i w:val="0"/>
          <w:sz w:val="24"/>
          <w:szCs w:val="24"/>
          <w:lang w:val="bg-BG"/>
        </w:rPr>
        <w:t xml:space="preserve"> специфичните изисквания, поставени от Оперативна програма „</w:t>
      </w:r>
      <w:r w:rsidR="003F1863" w:rsidRPr="00A20CFF">
        <w:rPr>
          <w:rFonts w:ascii="Times New Roman" w:eastAsia="Times New Roman" w:hAnsi="Times New Roman" w:cs="Times New Roman"/>
          <w:i w:val="0"/>
          <w:sz w:val="24"/>
          <w:szCs w:val="24"/>
          <w:lang w:val="bg-BG"/>
        </w:rPr>
        <w:t>Региони в растеж”</w:t>
      </w:r>
      <w:r w:rsidRPr="00A20CFF">
        <w:rPr>
          <w:rFonts w:ascii="Times New Roman" w:eastAsia="Times New Roman" w:hAnsi="Times New Roman" w:cs="Times New Roman"/>
          <w:i w:val="0"/>
          <w:sz w:val="24"/>
          <w:szCs w:val="24"/>
          <w:lang w:val="bg-BG"/>
        </w:rPr>
        <w:t xml:space="preserve">, Указания на МФ относно счетоводното и бюджетно отчитане на разходите, както и всички документи, които ще му бъдат представени от Възложителя във връзка с изпълнение на неговата дейност. </w:t>
      </w:r>
    </w:p>
    <w:p w:rsidR="005B035B" w:rsidRPr="006D0565" w:rsidRDefault="005B035B" w:rsidP="00527E0F">
      <w:pPr>
        <w:pStyle w:val="BodyText"/>
        <w:spacing w:before="120" w:line="240" w:lineRule="auto"/>
        <w:ind w:firstLine="567"/>
        <w:jc w:val="both"/>
        <w:rPr>
          <w:rFonts w:ascii="Times New Roman" w:eastAsia="Times New Roman" w:hAnsi="Times New Roman" w:cs="Times New Roman"/>
          <w:i w:val="0"/>
          <w:sz w:val="24"/>
          <w:szCs w:val="24"/>
          <w:lang w:val="bg-BG"/>
        </w:rPr>
      </w:pPr>
      <w:r w:rsidRPr="00A20CFF">
        <w:rPr>
          <w:rFonts w:ascii="Times New Roman" w:eastAsia="Times New Roman" w:hAnsi="Times New Roman" w:cs="Times New Roman"/>
          <w:i w:val="0"/>
          <w:sz w:val="24"/>
          <w:szCs w:val="24"/>
          <w:lang w:val="bg-BG"/>
        </w:rPr>
        <w:lastRenderedPageBreak/>
        <w:t xml:space="preserve">В резултат на изпълнението на възложения </w:t>
      </w:r>
      <w:proofErr w:type="spellStart"/>
      <w:r w:rsidRPr="00A20CFF">
        <w:rPr>
          <w:rFonts w:ascii="Times New Roman" w:eastAsia="Times New Roman" w:hAnsi="Times New Roman" w:cs="Times New Roman"/>
          <w:i w:val="0"/>
          <w:sz w:val="24"/>
          <w:szCs w:val="24"/>
          <w:lang w:val="bg-BG"/>
        </w:rPr>
        <w:t>одитен</w:t>
      </w:r>
      <w:proofErr w:type="spellEnd"/>
      <w:r w:rsidRPr="00A20CFF">
        <w:rPr>
          <w:rFonts w:ascii="Times New Roman" w:eastAsia="Times New Roman" w:hAnsi="Times New Roman" w:cs="Times New Roman"/>
          <w:i w:val="0"/>
          <w:sz w:val="24"/>
          <w:szCs w:val="24"/>
          <w:lang w:val="bg-BG"/>
        </w:rPr>
        <w:t xml:space="preserve"> ангажимент изпълнителят изготвя </w:t>
      </w:r>
      <w:proofErr w:type="spellStart"/>
      <w:r w:rsidRPr="00A20CFF">
        <w:rPr>
          <w:rFonts w:ascii="Times New Roman" w:eastAsia="Times New Roman" w:hAnsi="Times New Roman" w:cs="Times New Roman"/>
          <w:i w:val="0"/>
          <w:sz w:val="24"/>
          <w:szCs w:val="24"/>
          <w:lang w:val="bg-BG"/>
        </w:rPr>
        <w:t>одитен</w:t>
      </w:r>
      <w:proofErr w:type="spellEnd"/>
      <w:r w:rsidRPr="00A20CFF">
        <w:rPr>
          <w:rFonts w:ascii="Times New Roman" w:eastAsia="Times New Roman" w:hAnsi="Times New Roman" w:cs="Times New Roman"/>
          <w:i w:val="0"/>
          <w:sz w:val="24"/>
          <w:szCs w:val="24"/>
          <w:lang w:val="bg-BG"/>
        </w:rPr>
        <w:t xml:space="preserve"> доклад, който включва основните заключения, направени в резултат на одита, както и препоръки за </w:t>
      </w:r>
      <w:proofErr w:type="spellStart"/>
      <w:r w:rsidRPr="00A20CFF">
        <w:rPr>
          <w:rFonts w:ascii="Times New Roman" w:eastAsia="Times New Roman" w:hAnsi="Times New Roman" w:cs="Times New Roman"/>
          <w:i w:val="0"/>
          <w:sz w:val="24"/>
          <w:szCs w:val="24"/>
          <w:lang w:val="bg-BG"/>
        </w:rPr>
        <w:t>последващи</w:t>
      </w:r>
      <w:proofErr w:type="spellEnd"/>
      <w:r w:rsidRPr="00A20CFF">
        <w:rPr>
          <w:rFonts w:ascii="Times New Roman" w:eastAsia="Times New Roman" w:hAnsi="Times New Roman" w:cs="Times New Roman"/>
          <w:i w:val="0"/>
          <w:sz w:val="24"/>
          <w:szCs w:val="24"/>
          <w:lang w:val="bg-BG"/>
        </w:rPr>
        <w:t xml:space="preserve"> коригиращи действия, при необходимост от такива</w:t>
      </w:r>
      <w:r w:rsidRPr="006D0565">
        <w:rPr>
          <w:rFonts w:ascii="Times New Roman" w:eastAsia="Times New Roman" w:hAnsi="Times New Roman" w:cs="Times New Roman"/>
          <w:i w:val="0"/>
          <w:sz w:val="24"/>
          <w:szCs w:val="24"/>
        </w:rPr>
        <w:t>.</w:t>
      </w:r>
    </w:p>
    <w:p w:rsidR="005B035B" w:rsidRPr="006D0565" w:rsidRDefault="006B17AB" w:rsidP="003F1863">
      <w:pPr>
        <w:pStyle w:val="BodyText"/>
        <w:spacing w:before="120" w:line="240" w:lineRule="auto"/>
        <w:jc w:val="both"/>
        <w:rPr>
          <w:rFonts w:ascii="Times New Roman" w:eastAsia="Times New Roman" w:hAnsi="Times New Roman" w:cs="Times New Roman"/>
          <w:b/>
          <w:bCs/>
          <w:i w:val="0"/>
          <w:sz w:val="24"/>
          <w:szCs w:val="24"/>
          <w:lang w:val="bg-BG"/>
        </w:rPr>
      </w:pPr>
      <w:r w:rsidRPr="006B17AB">
        <w:rPr>
          <w:rFonts w:ascii="Times New Roman" w:eastAsia="Times New Roman" w:hAnsi="Times New Roman" w:cs="Times New Roman"/>
          <w:b/>
          <w:bCs/>
          <w:i w:val="0"/>
          <w:sz w:val="24"/>
          <w:szCs w:val="24"/>
          <w:lang w:val="bg-BG"/>
        </w:rPr>
        <w:t>7</w:t>
      </w:r>
      <w:r w:rsidR="005B035B" w:rsidRPr="006B17AB">
        <w:rPr>
          <w:rFonts w:ascii="Times New Roman" w:eastAsia="Times New Roman" w:hAnsi="Times New Roman" w:cs="Times New Roman"/>
          <w:b/>
          <w:bCs/>
          <w:i w:val="0"/>
          <w:sz w:val="24"/>
          <w:szCs w:val="24"/>
          <w:lang w:val="bg-BG"/>
        </w:rPr>
        <w:t>.</w:t>
      </w:r>
      <w:r w:rsidR="005B035B" w:rsidRPr="006D0565">
        <w:rPr>
          <w:rFonts w:ascii="Times New Roman" w:eastAsia="Times New Roman" w:hAnsi="Times New Roman" w:cs="Times New Roman"/>
          <w:b/>
          <w:bCs/>
          <w:i w:val="0"/>
          <w:sz w:val="24"/>
          <w:szCs w:val="24"/>
          <w:lang w:val="bg-BG"/>
        </w:rPr>
        <w:t xml:space="preserve"> Форма на </w:t>
      </w:r>
      <w:proofErr w:type="spellStart"/>
      <w:r w:rsidR="005B035B" w:rsidRPr="006D0565">
        <w:rPr>
          <w:rFonts w:ascii="Times New Roman" w:eastAsia="Times New Roman" w:hAnsi="Times New Roman" w:cs="Times New Roman"/>
          <w:b/>
          <w:bCs/>
          <w:i w:val="0"/>
          <w:sz w:val="24"/>
          <w:szCs w:val="24"/>
          <w:lang w:val="bg-BG"/>
        </w:rPr>
        <w:t>одитния</w:t>
      </w:r>
      <w:proofErr w:type="spellEnd"/>
      <w:r w:rsidR="005B035B" w:rsidRPr="006D0565">
        <w:rPr>
          <w:rFonts w:ascii="Times New Roman" w:eastAsia="Times New Roman" w:hAnsi="Times New Roman" w:cs="Times New Roman"/>
          <w:b/>
          <w:bCs/>
          <w:i w:val="0"/>
          <w:sz w:val="24"/>
          <w:szCs w:val="24"/>
          <w:lang w:val="bg-BG"/>
        </w:rPr>
        <w:t xml:space="preserve"> доклад</w:t>
      </w:r>
    </w:p>
    <w:p w:rsidR="005B035B" w:rsidRPr="006D0565" w:rsidRDefault="005B035B" w:rsidP="00527E0F">
      <w:pPr>
        <w:pStyle w:val="BodyText"/>
        <w:spacing w:before="120" w:line="240" w:lineRule="auto"/>
        <w:ind w:firstLine="426"/>
        <w:jc w:val="both"/>
        <w:rPr>
          <w:rStyle w:val="FontStyle16"/>
          <w:rFonts w:eastAsia="Times New Roman"/>
          <w:b w:val="0"/>
          <w:i w:val="0"/>
          <w:lang w:val="bg-BG"/>
        </w:rPr>
      </w:pPr>
      <w:r w:rsidRPr="006D0565">
        <w:rPr>
          <w:rStyle w:val="FontStyle16"/>
          <w:rFonts w:eastAsia="Times New Roman"/>
          <w:b w:val="0"/>
          <w:i w:val="0"/>
          <w:lang w:val="bg-BG"/>
        </w:rPr>
        <w:t xml:space="preserve">Изготвеният в изпълнение на дейностите от предмета на поръчката доклад следва да съдържа информация, съобразно одобрен от УО на ОПРР образец на </w:t>
      </w:r>
      <w:proofErr w:type="spellStart"/>
      <w:r w:rsidRPr="006D0565">
        <w:rPr>
          <w:rStyle w:val="FontStyle16"/>
          <w:rFonts w:eastAsia="Times New Roman"/>
          <w:b w:val="0"/>
          <w:i w:val="0"/>
          <w:lang w:val="bg-BG"/>
        </w:rPr>
        <w:t>одитен</w:t>
      </w:r>
      <w:proofErr w:type="spellEnd"/>
      <w:r w:rsidRPr="006D0565">
        <w:rPr>
          <w:rStyle w:val="FontStyle16"/>
          <w:rFonts w:eastAsia="Times New Roman"/>
          <w:b w:val="0"/>
          <w:i w:val="0"/>
          <w:lang w:val="bg-BG"/>
        </w:rPr>
        <w:t xml:space="preserve"> доклад.</w:t>
      </w:r>
    </w:p>
    <w:p w:rsidR="005B035B" w:rsidRPr="006D0565" w:rsidRDefault="005B035B" w:rsidP="00527E0F">
      <w:pPr>
        <w:pStyle w:val="Style4"/>
        <w:widowControl/>
        <w:spacing w:before="120" w:after="120" w:line="240" w:lineRule="auto"/>
        <w:ind w:firstLine="426"/>
        <w:jc w:val="both"/>
        <w:rPr>
          <w:rStyle w:val="FontStyle15"/>
          <w:sz w:val="24"/>
          <w:szCs w:val="24"/>
        </w:rPr>
      </w:pPr>
      <w:r w:rsidRPr="006D0565">
        <w:rPr>
          <w:rStyle w:val="FontStyle15"/>
          <w:sz w:val="24"/>
          <w:szCs w:val="24"/>
        </w:rPr>
        <w:t xml:space="preserve">Докладът за извършения </w:t>
      </w:r>
      <w:proofErr w:type="spellStart"/>
      <w:r w:rsidRPr="006D0565">
        <w:rPr>
          <w:rStyle w:val="FontStyle15"/>
          <w:sz w:val="24"/>
          <w:szCs w:val="24"/>
        </w:rPr>
        <w:t>одитен</w:t>
      </w:r>
      <w:proofErr w:type="spellEnd"/>
      <w:r w:rsidRPr="006D0565">
        <w:rPr>
          <w:rStyle w:val="FontStyle15"/>
          <w:sz w:val="24"/>
          <w:szCs w:val="24"/>
        </w:rPr>
        <w:t xml:space="preserve"> ангажимент следва да бъдат подписани от водещия </w:t>
      </w:r>
      <w:proofErr w:type="spellStart"/>
      <w:r w:rsidRPr="006D0565">
        <w:rPr>
          <w:rStyle w:val="FontStyle15"/>
          <w:sz w:val="24"/>
          <w:szCs w:val="24"/>
        </w:rPr>
        <w:t>одитор</w:t>
      </w:r>
      <w:proofErr w:type="spellEnd"/>
      <w:r w:rsidRPr="006D0565">
        <w:rPr>
          <w:rStyle w:val="FontStyle15"/>
          <w:sz w:val="24"/>
          <w:szCs w:val="24"/>
        </w:rPr>
        <w:t xml:space="preserve"> или от ръководителя на екипа по надлежния ред с полагането на подпис и печат.</w:t>
      </w:r>
    </w:p>
    <w:p w:rsidR="005B035B" w:rsidRPr="006D0565" w:rsidRDefault="006B17AB" w:rsidP="003F1863">
      <w:pPr>
        <w:pStyle w:val="BodyText"/>
        <w:spacing w:before="120" w:line="240" w:lineRule="auto"/>
        <w:jc w:val="both"/>
        <w:rPr>
          <w:rFonts w:ascii="Times New Roman" w:eastAsia="Times New Roman" w:hAnsi="Times New Roman" w:cs="Times New Roman"/>
          <w:b/>
          <w:bCs/>
          <w:i w:val="0"/>
          <w:sz w:val="24"/>
          <w:szCs w:val="24"/>
          <w:lang w:val="bg-BG"/>
        </w:rPr>
      </w:pPr>
      <w:r w:rsidRPr="006B17AB">
        <w:rPr>
          <w:rFonts w:ascii="Times New Roman" w:eastAsia="Times New Roman" w:hAnsi="Times New Roman" w:cs="Times New Roman"/>
          <w:b/>
          <w:bCs/>
          <w:i w:val="0"/>
          <w:sz w:val="24"/>
          <w:szCs w:val="24"/>
          <w:lang w:val="bg-BG"/>
        </w:rPr>
        <w:t>8</w:t>
      </w:r>
      <w:r w:rsidR="005B035B" w:rsidRPr="006B17AB">
        <w:rPr>
          <w:rFonts w:ascii="Times New Roman" w:eastAsia="Times New Roman" w:hAnsi="Times New Roman" w:cs="Times New Roman"/>
          <w:b/>
          <w:bCs/>
          <w:i w:val="0"/>
          <w:sz w:val="24"/>
          <w:szCs w:val="24"/>
          <w:lang w:val="bg-BG"/>
        </w:rPr>
        <w:t>.</w:t>
      </w:r>
      <w:r w:rsidR="005B035B" w:rsidRPr="006D0565">
        <w:rPr>
          <w:rFonts w:ascii="Times New Roman" w:eastAsia="Times New Roman" w:hAnsi="Times New Roman" w:cs="Times New Roman"/>
          <w:b/>
          <w:bCs/>
          <w:i w:val="0"/>
          <w:sz w:val="24"/>
          <w:szCs w:val="24"/>
          <w:lang w:val="bg-BG"/>
        </w:rPr>
        <w:t xml:space="preserve"> Нормативни актове, които следва да се спазват при изпълнение на поръчката:</w:t>
      </w:r>
    </w:p>
    <w:p w:rsidR="00AF1FC0" w:rsidRPr="00AF1FC0" w:rsidRDefault="003F1863" w:rsidP="00D77D7E">
      <w:pPr>
        <w:pStyle w:val="BodyText"/>
        <w:spacing w:after="0" w:line="240" w:lineRule="auto"/>
        <w:ind w:firstLine="567"/>
        <w:rPr>
          <w:rFonts w:ascii="Times New Roman" w:eastAsia="Times New Roman" w:hAnsi="Times New Roman" w:cs="Times New Roman"/>
          <w:bCs/>
          <w:i w:val="0"/>
          <w:sz w:val="24"/>
          <w:szCs w:val="24"/>
          <w:lang w:val="bg-BG"/>
        </w:rPr>
      </w:pPr>
      <w:r w:rsidRPr="006D0565">
        <w:rPr>
          <w:rFonts w:ascii="Times New Roman" w:eastAsia="Times New Roman" w:hAnsi="Times New Roman" w:cs="Times New Roman"/>
          <w:i w:val="0"/>
          <w:sz w:val="24"/>
          <w:szCs w:val="24"/>
          <w:lang w:val="ru-RU"/>
        </w:rPr>
        <w:t>а</w:t>
      </w:r>
      <w:r w:rsidR="00AF1FC0" w:rsidRPr="00AF1FC0">
        <w:rPr>
          <w:rFonts w:ascii="Times New Roman" w:eastAsia="Times New Roman" w:hAnsi="Times New Roman" w:cs="Times New Roman"/>
          <w:i w:val="0"/>
          <w:sz w:val="24"/>
          <w:szCs w:val="24"/>
          <w:lang w:val="ru-RU"/>
        </w:rPr>
        <w:t xml:space="preserve">/   </w:t>
      </w:r>
      <w:r w:rsidR="00AF1FC0" w:rsidRPr="00AF1FC0">
        <w:rPr>
          <w:rFonts w:ascii="Times New Roman" w:eastAsia="Times New Roman" w:hAnsi="Times New Roman" w:cs="Times New Roman"/>
          <w:bCs/>
          <w:i w:val="0"/>
          <w:sz w:val="24"/>
          <w:szCs w:val="24"/>
          <w:lang w:val="bg-BG"/>
        </w:rPr>
        <w:t>Закон за независимия финансов одит</w:t>
      </w:r>
      <w:r w:rsidR="00AF1FC0" w:rsidRPr="00AF1FC0">
        <w:rPr>
          <w:rFonts w:ascii="Times New Roman" w:eastAsia="Times New Roman" w:hAnsi="Times New Roman" w:cs="Times New Roman"/>
          <w:i w:val="0"/>
          <w:sz w:val="24"/>
          <w:szCs w:val="24"/>
          <w:lang w:val="ru-RU"/>
        </w:rPr>
        <w:t>;</w:t>
      </w:r>
    </w:p>
    <w:p w:rsidR="00AF1FC0" w:rsidRPr="00AF1FC0" w:rsidRDefault="00AF1FC0" w:rsidP="00D77D7E">
      <w:pPr>
        <w:pStyle w:val="BodyText"/>
        <w:spacing w:after="0" w:line="240" w:lineRule="auto"/>
        <w:ind w:firstLine="567"/>
        <w:rPr>
          <w:rFonts w:ascii="Times New Roman" w:eastAsia="Times New Roman" w:hAnsi="Times New Roman" w:cs="Times New Roman"/>
          <w:bCs/>
          <w:i w:val="0"/>
          <w:sz w:val="24"/>
          <w:szCs w:val="24"/>
          <w:lang w:val="bg-BG"/>
        </w:rPr>
      </w:pPr>
      <w:proofErr w:type="gramStart"/>
      <w:r w:rsidRPr="00AF1FC0">
        <w:rPr>
          <w:rFonts w:ascii="Times New Roman" w:eastAsia="Times New Roman" w:hAnsi="Times New Roman" w:cs="Times New Roman"/>
          <w:i w:val="0"/>
          <w:sz w:val="24"/>
          <w:szCs w:val="24"/>
          <w:lang w:val="ru-RU"/>
        </w:rPr>
        <w:t>б</w:t>
      </w:r>
      <w:proofErr w:type="gramEnd"/>
      <w:r w:rsidRPr="00AF1FC0">
        <w:rPr>
          <w:rFonts w:ascii="Times New Roman" w:eastAsia="Times New Roman" w:hAnsi="Times New Roman" w:cs="Times New Roman"/>
          <w:i w:val="0"/>
          <w:sz w:val="24"/>
          <w:szCs w:val="24"/>
          <w:lang w:val="ru-RU"/>
        </w:rPr>
        <w:t xml:space="preserve">/   </w:t>
      </w:r>
      <w:r w:rsidRPr="00AF1FC0">
        <w:rPr>
          <w:rFonts w:ascii="Times New Roman" w:eastAsia="Times New Roman" w:hAnsi="Times New Roman" w:cs="Times New Roman"/>
          <w:bCs/>
          <w:i w:val="0"/>
          <w:sz w:val="24"/>
          <w:szCs w:val="24"/>
          <w:lang w:val="bg-BG"/>
        </w:rPr>
        <w:t>Закона за счетоводството</w:t>
      </w:r>
      <w:r w:rsidRPr="00AF1FC0">
        <w:rPr>
          <w:rFonts w:ascii="Times New Roman" w:eastAsia="Times New Roman" w:hAnsi="Times New Roman" w:cs="Times New Roman"/>
          <w:i w:val="0"/>
          <w:sz w:val="24"/>
          <w:szCs w:val="24"/>
          <w:lang w:val="ru-RU"/>
        </w:rPr>
        <w:t>;</w:t>
      </w:r>
    </w:p>
    <w:p w:rsidR="00AF1FC0" w:rsidRPr="00AF1FC0" w:rsidRDefault="00AF1FC0" w:rsidP="00D77D7E">
      <w:pPr>
        <w:pStyle w:val="BodyText"/>
        <w:spacing w:after="0" w:line="240" w:lineRule="auto"/>
        <w:ind w:firstLine="567"/>
        <w:rPr>
          <w:rFonts w:ascii="Times New Roman" w:eastAsia="Times New Roman" w:hAnsi="Times New Roman" w:cs="Times New Roman"/>
          <w:bCs/>
          <w:i w:val="0"/>
          <w:sz w:val="24"/>
          <w:szCs w:val="24"/>
          <w:lang w:val="bg-BG"/>
        </w:rPr>
      </w:pPr>
      <w:r w:rsidRPr="00AF1FC0">
        <w:rPr>
          <w:rFonts w:ascii="Times New Roman" w:eastAsia="Times New Roman" w:hAnsi="Times New Roman" w:cs="Times New Roman"/>
          <w:i w:val="0"/>
          <w:sz w:val="24"/>
          <w:szCs w:val="24"/>
          <w:lang w:val="ru-RU"/>
        </w:rPr>
        <w:t xml:space="preserve">в/   </w:t>
      </w:r>
      <w:r w:rsidRPr="00AF1FC0">
        <w:rPr>
          <w:rFonts w:ascii="Times New Roman" w:eastAsia="Times New Roman" w:hAnsi="Times New Roman" w:cs="Times New Roman"/>
          <w:bCs/>
          <w:i w:val="0"/>
          <w:sz w:val="24"/>
          <w:szCs w:val="24"/>
          <w:lang w:val="bg-BG"/>
        </w:rPr>
        <w:t xml:space="preserve">Международни </w:t>
      </w:r>
      <w:proofErr w:type="spellStart"/>
      <w:r w:rsidRPr="00AF1FC0">
        <w:rPr>
          <w:rFonts w:ascii="Times New Roman" w:eastAsia="Times New Roman" w:hAnsi="Times New Roman" w:cs="Times New Roman"/>
          <w:bCs/>
          <w:i w:val="0"/>
          <w:sz w:val="24"/>
          <w:szCs w:val="24"/>
          <w:lang w:val="bg-BG"/>
        </w:rPr>
        <w:t>одиторски</w:t>
      </w:r>
      <w:proofErr w:type="spellEnd"/>
      <w:r w:rsidRPr="00AF1FC0">
        <w:rPr>
          <w:rFonts w:ascii="Times New Roman" w:eastAsia="Times New Roman" w:hAnsi="Times New Roman" w:cs="Times New Roman"/>
          <w:bCs/>
          <w:i w:val="0"/>
          <w:sz w:val="24"/>
          <w:szCs w:val="24"/>
          <w:lang w:val="bg-BG"/>
        </w:rPr>
        <w:t xml:space="preserve"> стандарти</w:t>
      </w:r>
      <w:r w:rsidRPr="00AF1FC0">
        <w:rPr>
          <w:rFonts w:ascii="Times New Roman" w:eastAsia="Times New Roman" w:hAnsi="Times New Roman" w:cs="Times New Roman"/>
          <w:i w:val="0"/>
          <w:sz w:val="24"/>
          <w:szCs w:val="24"/>
          <w:lang w:val="ru-RU"/>
        </w:rPr>
        <w:t>;</w:t>
      </w:r>
    </w:p>
    <w:p w:rsidR="00AF1FC0" w:rsidRPr="00AF1FC0" w:rsidRDefault="00AF1FC0" w:rsidP="00D77D7E">
      <w:pPr>
        <w:pStyle w:val="BodyText"/>
        <w:spacing w:after="0" w:line="240" w:lineRule="auto"/>
        <w:ind w:firstLine="567"/>
        <w:rPr>
          <w:rFonts w:ascii="Times New Roman" w:eastAsia="Times New Roman" w:hAnsi="Times New Roman" w:cs="Times New Roman"/>
          <w:bCs/>
          <w:i w:val="0"/>
          <w:sz w:val="24"/>
          <w:szCs w:val="24"/>
          <w:lang w:val="bg-BG"/>
        </w:rPr>
      </w:pPr>
      <w:proofErr w:type="gramStart"/>
      <w:r w:rsidRPr="00AF1FC0">
        <w:rPr>
          <w:rFonts w:ascii="Times New Roman" w:eastAsia="Times New Roman" w:hAnsi="Times New Roman" w:cs="Times New Roman"/>
          <w:i w:val="0"/>
          <w:sz w:val="24"/>
          <w:szCs w:val="24"/>
          <w:lang w:val="ru-RU"/>
        </w:rPr>
        <w:t>г</w:t>
      </w:r>
      <w:proofErr w:type="gramEnd"/>
      <w:r w:rsidRPr="00AF1FC0">
        <w:rPr>
          <w:rFonts w:ascii="Times New Roman" w:eastAsia="Times New Roman" w:hAnsi="Times New Roman" w:cs="Times New Roman"/>
          <w:i w:val="0"/>
          <w:sz w:val="24"/>
          <w:szCs w:val="24"/>
          <w:lang w:val="ru-RU"/>
        </w:rPr>
        <w:t xml:space="preserve">/   </w:t>
      </w:r>
      <w:r w:rsidRPr="00AF1FC0">
        <w:rPr>
          <w:rFonts w:ascii="Times New Roman" w:eastAsia="Times New Roman" w:hAnsi="Times New Roman" w:cs="Times New Roman"/>
          <w:bCs/>
          <w:i w:val="0"/>
          <w:sz w:val="24"/>
          <w:szCs w:val="24"/>
          <w:lang w:val="bg-BG"/>
        </w:rPr>
        <w:t>Приложимите счетоводни стандарти</w:t>
      </w:r>
      <w:r w:rsidRPr="00AF1FC0">
        <w:rPr>
          <w:rFonts w:ascii="Times New Roman" w:eastAsia="Times New Roman" w:hAnsi="Times New Roman" w:cs="Times New Roman"/>
          <w:i w:val="0"/>
          <w:sz w:val="24"/>
          <w:szCs w:val="24"/>
          <w:lang w:val="ru-RU"/>
        </w:rPr>
        <w:t>;</w:t>
      </w:r>
    </w:p>
    <w:p w:rsidR="00AF1FC0" w:rsidRPr="00AF1FC0" w:rsidRDefault="00AF1FC0" w:rsidP="00D77D7E">
      <w:pPr>
        <w:pStyle w:val="BodyText"/>
        <w:spacing w:after="0" w:line="240" w:lineRule="auto"/>
        <w:ind w:firstLine="567"/>
        <w:rPr>
          <w:rFonts w:ascii="Times New Roman" w:eastAsia="Times New Roman" w:hAnsi="Times New Roman" w:cs="Times New Roman"/>
          <w:bCs/>
          <w:i w:val="0"/>
          <w:sz w:val="24"/>
          <w:szCs w:val="24"/>
          <w:lang w:val="bg-BG"/>
        </w:rPr>
      </w:pPr>
      <w:r w:rsidRPr="00AF1FC0">
        <w:rPr>
          <w:rFonts w:ascii="Times New Roman" w:eastAsia="Times New Roman" w:hAnsi="Times New Roman" w:cs="Times New Roman"/>
          <w:i w:val="0"/>
          <w:sz w:val="24"/>
          <w:szCs w:val="24"/>
          <w:lang w:val="ru-RU"/>
        </w:rPr>
        <w:t xml:space="preserve">д/   </w:t>
      </w:r>
      <w:r w:rsidRPr="00AF1FC0">
        <w:rPr>
          <w:rFonts w:ascii="Times New Roman" w:eastAsia="Times New Roman" w:hAnsi="Times New Roman" w:cs="Times New Roman"/>
          <w:bCs/>
          <w:i w:val="0"/>
          <w:sz w:val="24"/>
          <w:szCs w:val="24"/>
          <w:lang w:val="bg-BG"/>
        </w:rPr>
        <w:t>Закон за обществените поръчки;</w:t>
      </w:r>
    </w:p>
    <w:p w:rsidR="00AF1FC0" w:rsidRDefault="00AF1FC0" w:rsidP="00D77D7E">
      <w:pPr>
        <w:pStyle w:val="BodyText"/>
        <w:spacing w:after="0" w:line="240" w:lineRule="auto"/>
        <w:ind w:firstLine="567"/>
        <w:rPr>
          <w:rFonts w:ascii="Times New Roman" w:eastAsia="Times New Roman" w:hAnsi="Times New Roman" w:cs="Times New Roman"/>
          <w:bCs/>
          <w:i w:val="0"/>
          <w:sz w:val="24"/>
          <w:szCs w:val="24"/>
          <w:lang w:val="bg-BG"/>
        </w:rPr>
      </w:pPr>
      <w:r w:rsidRPr="00AF1FC0">
        <w:rPr>
          <w:rFonts w:ascii="Times New Roman" w:eastAsia="Times New Roman" w:hAnsi="Times New Roman" w:cs="Times New Roman"/>
          <w:bCs/>
          <w:i w:val="0"/>
          <w:sz w:val="24"/>
          <w:szCs w:val="24"/>
          <w:lang w:val="bg-BG"/>
        </w:rPr>
        <w:t>е/   Правилника за прилагане на Закона за обществените поръчки</w:t>
      </w:r>
      <w:r w:rsidR="00527E0F">
        <w:rPr>
          <w:rFonts w:ascii="Times New Roman" w:eastAsia="Times New Roman" w:hAnsi="Times New Roman" w:cs="Times New Roman"/>
          <w:bCs/>
          <w:i w:val="0"/>
          <w:sz w:val="24"/>
          <w:szCs w:val="24"/>
          <w:lang w:val="bg-BG"/>
        </w:rPr>
        <w:t>;</w:t>
      </w:r>
    </w:p>
    <w:p w:rsidR="00AF1FC0" w:rsidRDefault="00AF1FC0" w:rsidP="00D77D7E">
      <w:pPr>
        <w:pStyle w:val="BodyText"/>
        <w:spacing w:after="0" w:line="240" w:lineRule="auto"/>
        <w:ind w:firstLine="567"/>
        <w:rPr>
          <w:rFonts w:ascii="Times New Roman" w:eastAsia="Times New Roman" w:hAnsi="Times New Roman" w:cs="Times New Roman"/>
          <w:bCs/>
          <w:i w:val="0"/>
          <w:sz w:val="24"/>
          <w:szCs w:val="24"/>
          <w:lang w:val="bg-BG"/>
        </w:rPr>
      </w:pPr>
      <w:r w:rsidRPr="00AF1FC0">
        <w:rPr>
          <w:rFonts w:ascii="Times New Roman" w:eastAsia="Times New Roman" w:hAnsi="Times New Roman" w:cs="Times New Roman"/>
          <w:bCs/>
          <w:i w:val="0"/>
          <w:sz w:val="24"/>
          <w:szCs w:val="24"/>
          <w:lang w:val="bg-BG"/>
        </w:rPr>
        <w:t xml:space="preserve">ж/ Постановление № 189 от 28 юли </w:t>
      </w:r>
      <w:smartTag w:uri="urn:schemas-microsoft-com:office:smarttags" w:element="metricconverter">
        <w:smartTagPr>
          <w:attr w:name="ProductID" w:val="2016 г"/>
        </w:smartTagPr>
        <w:r w:rsidRPr="00AF1FC0">
          <w:rPr>
            <w:rFonts w:ascii="Times New Roman" w:eastAsia="Times New Roman" w:hAnsi="Times New Roman" w:cs="Times New Roman"/>
            <w:bCs/>
            <w:i w:val="0"/>
            <w:sz w:val="24"/>
            <w:szCs w:val="24"/>
            <w:lang w:val="bg-BG"/>
          </w:rPr>
          <w:t>2016 г</w:t>
        </w:r>
      </w:smartTag>
      <w:r w:rsidRPr="00AF1FC0">
        <w:rPr>
          <w:rFonts w:ascii="Times New Roman" w:eastAsia="Times New Roman" w:hAnsi="Times New Roman" w:cs="Times New Roman"/>
          <w:bCs/>
          <w:i w:val="0"/>
          <w:sz w:val="24"/>
          <w:szCs w:val="24"/>
          <w:lang w:val="bg-BG"/>
        </w:rPr>
        <w:t xml:space="preserve">. за определяне на национални правила за допустимост на разходите по програмите, </w:t>
      </w:r>
      <w:proofErr w:type="spellStart"/>
      <w:r w:rsidRPr="00AF1FC0">
        <w:rPr>
          <w:rFonts w:ascii="Times New Roman" w:eastAsia="Times New Roman" w:hAnsi="Times New Roman" w:cs="Times New Roman"/>
          <w:bCs/>
          <w:i w:val="0"/>
          <w:sz w:val="24"/>
          <w:szCs w:val="24"/>
          <w:lang w:val="bg-BG"/>
        </w:rPr>
        <w:t>съфинансирани</w:t>
      </w:r>
      <w:proofErr w:type="spellEnd"/>
      <w:r w:rsidRPr="00AF1FC0">
        <w:rPr>
          <w:rFonts w:ascii="Times New Roman" w:eastAsia="Times New Roman" w:hAnsi="Times New Roman" w:cs="Times New Roman"/>
          <w:bCs/>
          <w:i w:val="0"/>
          <w:sz w:val="24"/>
          <w:szCs w:val="24"/>
          <w:lang w:val="bg-BG"/>
        </w:rPr>
        <w:t xml:space="preserve"> от Европейските структурни и инвестиционни фондове, за програмния период 2014-</w:t>
      </w:r>
      <w:smartTag w:uri="urn:schemas-microsoft-com:office:smarttags" w:element="metricconverter">
        <w:smartTagPr>
          <w:attr w:name="ProductID" w:val="2020 г"/>
        </w:smartTagPr>
        <w:r w:rsidRPr="00AF1FC0">
          <w:rPr>
            <w:rFonts w:ascii="Times New Roman" w:eastAsia="Times New Roman" w:hAnsi="Times New Roman" w:cs="Times New Roman"/>
            <w:bCs/>
            <w:i w:val="0"/>
            <w:sz w:val="24"/>
            <w:szCs w:val="24"/>
            <w:lang w:val="bg-BG"/>
          </w:rPr>
          <w:t>2020 г</w:t>
        </w:r>
      </w:smartTag>
      <w:r w:rsidR="00527E0F">
        <w:rPr>
          <w:rFonts w:ascii="Times New Roman" w:eastAsia="Times New Roman" w:hAnsi="Times New Roman" w:cs="Times New Roman"/>
          <w:bCs/>
          <w:i w:val="0"/>
          <w:sz w:val="24"/>
          <w:szCs w:val="24"/>
          <w:lang w:val="bg-BG"/>
        </w:rPr>
        <w:t>.;</w:t>
      </w:r>
    </w:p>
    <w:p w:rsidR="00AF1FC0" w:rsidRPr="00AF1FC0" w:rsidRDefault="00AF1FC0" w:rsidP="00D77D7E">
      <w:pPr>
        <w:pStyle w:val="BodyText"/>
        <w:spacing w:after="0" w:line="240" w:lineRule="auto"/>
        <w:ind w:firstLine="567"/>
        <w:rPr>
          <w:rFonts w:ascii="Times New Roman" w:eastAsia="Times New Roman" w:hAnsi="Times New Roman" w:cs="Times New Roman"/>
          <w:bCs/>
          <w:i w:val="0"/>
          <w:sz w:val="24"/>
          <w:szCs w:val="24"/>
          <w:lang w:val="bg-BG"/>
        </w:rPr>
      </w:pPr>
      <w:r w:rsidRPr="00AF1FC0">
        <w:rPr>
          <w:rFonts w:ascii="Times New Roman" w:eastAsia="Times New Roman" w:hAnsi="Times New Roman" w:cs="Times New Roman"/>
          <w:bCs/>
          <w:i w:val="0"/>
          <w:sz w:val="24"/>
          <w:szCs w:val="24"/>
          <w:lang w:val="bg-BG"/>
        </w:rPr>
        <w:t>з/ Документи и ръководства (у</w:t>
      </w:r>
      <w:r w:rsidRPr="00AF1FC0">
        <w:rPr>
          <w:rFonts w:ascii="Times New Roman" w:eastAsia="Times New Roman" w:hAnsi="Times New Roman" w:cs="Times New Roman"/>
          <w:i w:val="0"/>
          <w:sz w:val="24"/>
          <w:szCs w:val="24"/>
          <w:lang w:val="bg-BG"/>
        </w:rPr>
        <w:t>казания, наръчници, насоки, ръководства, вътрешни правила и др.)</w:t>
      </w:r>
      <w:r w:rsidRPr="00AF1FC0">
        <w:rPr>
          <w:rFonts w:ascii="Times New Roman" w:eastAsia="Times New Roman" w:hAnsi="Times New Roman" w:cs="Times New Roman"/>
          <w:bCs/>
          <w:i w:val="0"/>
          <w:sz w:val="24"/>
          <w:szCs w:val="24"/>
          <w:lang w:val="bg-BG"/>
        </w:rPr>
        <w:t xml:space="preserve"> по Оперативна програма „Региони в растеж“ 2014-2020.</w:t>
      </w:r>
    </w:p>
    <w:p w:rsidR="005B035B" w:rsidRPr="006D0565" w:rsidRDefault="00AF1FC0" w:rsidP="00527E0F">
      <w:pPr>
        <w:pStyle w:val="BodyText"/>
        <w:spacing w:before="120" w:line="240" w:lineRule="auto"/>
        <w:ind w:firstLine="708"/>
        <w:jc w:val="both"/>
        <w:rPr>
          <w:rFonts w:ascii="Times New Roman" w:eastAsia="Times New Roman" w:hAnsi="Times New Roman" w:cs="Times New Roman"/>
          <w:i w:val="0"/>
          <w:sz w:val="24"/>
          <w:szCs w:val="24"/>
          <w:lang w:val="ru-RU"/>
        </w:rPr>
      </w:pPr>
      <w:proofErr w:type="spellStart"/>
      <w:r w:rsidRPr="00AF1FC0">
        <w:rPr>
          <w:rFonts w:ascii="Times New Roman" w:eastAsia="Times New Roman" w:hAnsi="Times New Roman" w:cs="Times New Roman"/>
          <w:bCs/>
          <w:i w:val="0"/>
          <w:sz w:val="24"/>
          <w:szCs w:val="24"/>
          <w:lang w:val="bg-BG"/>
        </w:rPr>
        <w:t>Одиторът</w:t>
      </w:r>
      <w:proofErr w:type="spellEnd"/>
      <w:r w:rsidRPr="00AF1FC0">
        <w:rPr>
          <w:rFonts w:ascii="Times New Roman" w:eastAsia="Times New Roman" w:hAnsi="Times New Roman" w:cs="Times New Roman"/>
          <w:bCs/>
          <w:i w:val="0"/>
          <w:sz w:val="24"/>
          <w:szCs w:val="24"/>
          <w:lang w:val="bg-BG"/>
        </w:rPr>
        <w:t xml:space="preserve"> е длъжен за целия период на договора да поддържа валидна застраховка за рисковете на своята професионална дейност, съгласно чл. 33, ал. 1, т. 14 от ЗНФО и при поискване от страна на възложителя да предоставя копие на застрахователната полица</w:t>
      </w:r>
    </w:p>
    <w:p w:rsidR="00AF1FC0" w:rsidRPr="00BC219E" w:rsidRDefault="00AF1FC0" w:rsidP="00AF1FC0">
      <w:pPr>
        <w:spacing w:before="120" w:after="0" w:line="240" w:lineRule="auto"/>
        <w:jc w:val="both"/>
        <w:rPr>
          <w:rFonts w:ascii="Times New Roman" w:eastAsia="Batang" w:hAnsi="Times New Roman" w:cs="Times New Roman"/>
          <w:b/>
          <w:i w:val="0"/>
          <w:sz w:val="24"/>
          <w:szCs w:val="24"/>
          <w:lang w:val="bg-BG"/>
        </w:rPr>
      </w:pPr>
      <w:r>
        <w:rPr>
          <w:rFonts w:ascii="Times New Roman" w:hAnsi="Times New Roman" w:cs="Times New Roman"/>
          <w:b/>
          <w:i w:val="0"/>
          <w:sz w:val="24"/>
          <w:szCs w:val="24"/>
        </w:rPr>
        <w:t xml:space="preserve">9. </w:t>
      </w:r>
      <w:r w:rsidRPr="00AF1FC0">
        <w:rPr>
          <w:rFonts w:ascii="Times New Roman" w:eastAsia="Batang" w:hAnsi="Times New Roman" w:cs="Times New Roman"/>
          <w:b/>
          <w:i w:val="0"/>
          <w:sz w:val="24"/>
          <w:szCs w:val="24"/>
          <w:lang w:val="bg-BG"/>
        </w:rPr>
        <w:t>Условия за допустимост на разходите</w:t>
      </w:r>
    </w:p>
    <w:p w:rsidR="00AF1FC0" w:rsidRPr="00BC219E" w:rsidRDefault="00AF1FC0" w:rsidP="00AF1FC0">
      <w:pPr>
        <w:spacing w:after="0" w:line="240" w:lineRule="auto"/>
        <w:ind w:firstLine="567"/>
        <w:jc w:val="both"/>
        <w:rPr>
          <w:rFonts w:ascii="Times New Roman" w:eastAsia="Batang" w:hAnsi="Times New Roman" w:cs="Times New Roman"/>
          <w:i w:val="0"/>
          <w:sz w:val="24"/>
          <w:szCs w:val="24"/>
          <w:lang w:val="bg-BG"/>
        </w:rPr>
      </w:pPr>
      <w:r w:rsidRPr="00BC219E">
        <w:rPr>
          <w:rFonts w:ascii="Times New Roman" w:eastAsia="Batang" w:hAnsi="Times New Roman" w:cs="Times New Roman"/>
          <w:i w:val="0"/>
          <w:sz w:val="24"/>
          <w:szCs w:val="24"/>
          <w:lang w:val="bg-BG"/>
        </w:rPr>
        <w:t xml:space="preserve">Общите условия за допустимост на разходите по ОПРР се определят съгласно: Регламент (ЕС) № 1303/2013г., Закон за управления на средствата от Европейските структурни и инвестиционни фондове (ЗУСЕСИФ), ПМС № 189/2016г. за приемане на национални правила за допустимост на разходите по оперативните програми, указания от Министерство на финансите и други приложими нормативни актове. В допълнение, специфичните допустими и недопустими разходи, както и всякакви процентни и други ограничения по отношение на разходите за всяка конкретна процедура се определят изчерпателно и с насоките/изискванията за кандидатстване и съпътстващите ги документи.  </w:t>
      </w:r>
    </w:p>
    <w:p w:rsidR="00AF1FC0" w:rsidRDefault="00AF1FC0" w:rsidP="00AF1FC0">
      <w:pPr>
        <w:spacing w:after="0" w:line="240" w:lineRule="auto"/>
        <w:jc w:val="both"/>
        <w:rPr>
          <w:rFonts w:ascii="Times New Roman" w:eastAsia="Batang" w:hAnsi="Times New Roman" w:cs="Times New Roman"/>
          <w:i w:val="0"/>
          <w:sz w:val="24"/>
          <w:szCs w:val="24"/>
        </w:rPr>
      </w:pPr>
      <w:r w:rsidRPr="00186918">
        <w:rPr>
          <w:rFonts w:ascii="Times New Roman" w:eastAsia="Batang" w:hAnsi="Times New Roman" w:cs="Times New Roman"/>
          <w:i w:val="0"/>
          <w:sz w:val="24"/>
          <w:szCs w:val="24"/>
          <w:lang w:val="bg-BG"/>
        </w:rPr>
        <w:t xml:space="preserve">Всички декларирани разходи </w:t>
      </w:r>
      <w:r>
        <w:rPr>
          <w:rFonts w:ascii="Times New Roman" w:eastAsia="Batang" w:hAnsi="Times New Roman" w:cs="Times New Roman"/>
          <w:i w:val="0"/>
          <w:sz w:val="24"/>
          <w:szCs w:val="24"/>
          <w:lang w:val="bg-BG"/>
        </w:rPr>
        <w:t xml:space="preserve">следва да </w:t>
      </w:r>
      <w:r w:rsidRPr="00186918">
        <w:rPr>
          <w:rFonts w:ascii="Times New Roman" w:eastAsia="Batang" w:hAnsi="Times New Roman" w:cs="Times New Roman"/>
          <w:i w:val="0"/>
          <w:sz w:val="24"/>
          <w:szCs w:val="24"/>
          <w:lang w:val="bg-BG"/>
        </w:rPr>
        <w:t>са реални, действително извършени и допустими, в съответствие с изискванията на</w:t>
      </w:r>
      <w:r w:rsidRPr="00186918">
        <w:rPr>
          <w:rFonts w:ascii="Times New Roman" w:hAnsi="Times New Roman" w:cs="Times New Roman"/>
          <w:i w:val="0"/>
          <w:sz w:val="24"/>
          <w:szCs w:val="24"/>
          <w:lang w:val="bg-BG"/>
        </w:rPr>
        <w:t xml:space="preserve"> регламентите на Европейския съюз</w:t>
      </w:r>
      <w:r w:rsidRPr="00186918">
        <w:rPr>
          <w:rFonts w:ascii="Times New Roman" w:eastAsia="Batang" w:hAnsi="Times New Roman" w:cs="Times New Roman"/>
          <w:i w:val="0"/>
          <w:sz w:val="24"/>
          <w:szCs w:val="24"/>
          <w:lang w:val="bg-BG"/>
        </w:rPr>
        <w:t xml:space="preserve">, </w:t>
      </w:r>
      <w:r w:rsidRPr="00186918">
        <w:rPr>
          <w:rFonts w:ascii="Times New Roman" w:hAnsi="Times New Roman" w:cs="Times New Roman"/>
          <w:bCs/>
          <w:i w:val="0"/>
          <w:sz w:val="24"/>
          <w:szCs w:val="24"/>
          <w:lang w:val="bg-BG"/>
        </w:rPr>
        <w:t xml:space="preserve">Постановление № 189 от 20 юли </w:t>
      </w:r>
      <w:smartTag w:uri="urn:schemas-microsoft-com:office:smarttags" w:element="metricconverter">
        <w:smartTagPr>
          <w:attr w:name="ProductID" w:val="2016 г"/>
        </w:smartTagPr>
        <w:r w:rsidRPr="00186918">
          <w:rPr>
            <w:rFonts w:ascii="Times New Roman" w:hAnsi="Times New Roman" w:cs="Times New Roman"/>
            <w:bCs/>
            <w:i w:val="0"/>
            <w:sz w:val="24"/>
            <w:szCs w:val="24"/>
            <w:lang w:val="bg-BG"/>
          </w:rPr>
          <w:t>2016 г</w:t>
        </w:r>
      </w:smartTag>
      <w:r w:rsidRPr="00186918">
        <w:rPr>
          <w:rFonts w:ascii="Times New Roman" w:hAnsi="Times New Roman" w:cs="Times New Roman"/>
          <w:bCs/>
          <w:i w:val="0"/>
          <w:sz w:val="24"/>
          <w:szCs w:val="24"/>
          <w:lang w:val="bg-BG"/>
        </w:rPr>
        <w:t xml:space="preserve">. за определяне на национални правила за допустимост на разходите по програмите, </w:t>
      </w:r>
      <w:proofErr w:type="spellStart"/>
      <w:r w:rsidRPr="00186918">
        <w:rPr>
          <w:rFonts w:ascii="Times New Roman" w:hAnsi="Times New Roman" w:cs="Times New Roman"/>
          <w:bCs/>
          <w:i w:val="0"/>
          <w:sz w:val="24"/>
          <w:szCs w:val="24"/>
          <w:lang w:val="bg-BG"/>
        </w:rPr>
        <w:t>съфинансирани</w:t>
      </w:r>
      <w:proofErr w:type="spellEnd"/>
      <w:r w:rsidRPr="00186918">
        <w:rPr>
          <w:rFonts w:ascii="Times New Roman" w:hAnsi="Times New Roman" w:cs="Times New Roman"/>
          <w:bCs/>
          <w:i w:val="0"/>
          <w:sz w:val="24"/>
          <w:szCs w:val="24"/>
          <w:lang w:val="bg-BG"/>
        </w:rPr>
        <w:t xml:space="preserve"> от Европейските структурни и инвестиционни фондове, за програмния период 2014-</w:t>
      </w:r>
      <w:smartTag w:uri="urn:schemas-microsoft-com:office:smarttags" w:element="metricconverter">
        <w:smartTagPr>
          <w:attr w:name="ProductID" w:val="2020 г"/>
        </w:smartTagPr>
        <w:r w:rsidRPr="00186918">
          <w:rPr>
            <w:rFonts w:ascii="Times New Roman" w:hAnsi="Times New Roman" w:cs="Times New Roman"/>
            <w:bCs/>
            <w:i w:val="0"/>
            <w:sz w:val="24"/>
            <w:szCs w:val="24"/>
            <w:lang w:val="bg-BG"/>
          </w:rPr>
          <w:t>2020 г</w:t>
        </w:r>
      </w:smartTag>
      <w:r w:rsidRPr="00186918">
        <w:rPr>
          <w:rFonts w:ascii="Times New Roman" w:hAnsi="Times New Roman" w:cs="Times New Roman"/>
          <w:bCs/>
          <w:i w:val="0"/>
          <w:sz w:val="24"/>
          <w:szCs w:val="24"/>
          <w:lang w:val="bg-BG"/>
        </w:rPr>
        <w:t xml:space="preserve">., </w:t>
      </w:r>
      <w:r w:rsidRPr="00186918">
        <w:rPr>
          <w:rFonts w:ascii="Times New Roman" w:eastAsia="Batang" w:hAnsi="Times New Roman" w:cs="Times New Roman"/>
          <w:i w:val="0"/>
          <w:sz w:val="24"/>
          <w:szCs w:val="24"/>
          <w:lang w:val="bg-BG"/>
        </w:rPr>
        <w:t>указания от Министерство на финансите и други приложими нормативни актове и Договора за предоставяне на безвъзмездна финансова помощ.</w:t>
      </w:r>
    </w:p>
    <w:p w:rsidR="00AF1FC0" w:rsidRPr="00527E0F" w:rsidRDefault="00AF1FC0" w:rsidP="00527E0F">
      <w:pPr>
        <w:spacing w:after="0" w:line="240" w:lineRule="auto"/>
        <w:ind w:firstLine="426"/>
        <w:jc w:val="both"/>
        <w:rPr>
          <w:rFonts w:ascii="Times New Roman" w:eastAsia="Batang" w:hAnsi="Times New Roman" w:cs="Times New Roman"/>
          <w:i w:val="0"/>
          <w:sz w:val="24"/>
          <w:szCs w:val="24"/>
          <w:lang w:val="bg-BG"/>
        </w:rPr>
      </w:pPr>
      <w:proofErr w:type="spellStart"/>
      <w:r w:rsidRPr="00527E0F">
        <w:rPr>
          <w:rFonts w:ascii="Times New Roman" w:eastAsia="Batang" w:hAnsi="Times New Roman" w:cs="Times New Roman"/>
          <w:i w:val="0"/>
          <w:sz w:val="24"/>
          <w:szCs w:val="24"/>
          <w:lang w:val="bg-BG"/>
        </w:rPr>
        <w:t>Одиторът</w:t>
      </w:r>
      <w:proofErr w:type="spellEnd"/>
      <w:r w:rsidRPr="00527E0F">
        <w:rPr>
          <w:rFonts w:ascii="Times New Roman" w:eastAsia="Batang" w:hAnsi="Times New Roman" w:cs="Times New Roman"/>
          <w:i w:val="0"/>
          <w:sz w:val="24"/>
          <w:szCs w:val="24"/>
          <w:lang w:val="bg-BG"/>
        </w:rPr>
        <w:t xml:space="preserve"> следва да прецени доколко всички извършени към момента на одита разходи, свързани с изпълнението на проекта, са допустими, съгласно изискванията на регламентите на ЕС, ПМС 189/2016 г., както и други актове, определящи допустимост на разходите. За допустимите разходи </w:t>
      </w:r>
      <w:proofErr w:type="spellStart"/>
      <w:r w:rsidRPr="00527E0F">
        <w:rPr>
          <w:rFonts w:ascii="Times New Roman" w:eastAsia="Batang" w:hAnsi="Times New Roman" w:cs="Times New Roman"/>
          <w:i w:val="0"/>
          <w:sz w:val="24"/>
          <w:szCs w:val="24"/>
          <w:lang w:val="bg-BG"/>
        </w:rPr>
        <w:t>одиторът</w:t>
      </w:r>
      <w:proofErr w:type="spellEnd"/>
      <w:r w:rsidRPr="00527E0F">
        <w:rPr>
          <w:rFonts w:ascii="Times New Roman" w:eastAsia="Batang" w:hAnsi="Times New Roman" w:cs="Times New Roman"/>
          <w:i w:val="0"/>
          <w:sz w:val="24"/>
          <w:szCs w:val="24"/>
          <w:lang w:val="bg-BG"/>
        </w:rPr>
        <w:t xml:space="preserve"> следва да провери дали те действително са платени и дали възложените дейности са действително извършени, дали </w:t>
      </w:r>
      <w:r w:rsidRPr="00527E0F">
        <w:rPr>
          <w:rFonts w:ascii="Times New Roman" w:hAnsi="Times New Roman" w:cs="Times New Roman"/>
          <w:i w:val="0"/>
          <w:sz w:val="24"/>
          <w:szCs w:val="24"/>
          <w:lang w:val="bg-BG"/>
        </w:rPr>
        <w:t xml:space="preserve">не са обект на </w:t>
      </w:r>
      <w:r w:rsidRPr="00527E0F">
        <w:rPr>
          <w:rFonts w:ascii="Times New Roman" w:hAnsi="Times New Roman" w:cs="Times New Roman"/>
          <w:i w:val="0"/>
          <w:sz w:val="24"/>
          <w:szCs w:val="24"/>
          <w:lang w:val="bg-BG"/>
        </w:rPr>
        <w:lastRenderedPageBreak/>
        <w:t xml:space="preserve">двойно финансиране – проверка за двойно финансиране, както и </w:t>
      </w:r>
      <w:r w:rsidRPr="00527E0F">
        <w:rPr>
          <w:rFonts w:ascii="Times New Roman" w:eastAsia="Batang" w:hAnsi="Times New Roman" w:cs="Times New Roman"/>
          <w:i w:val="0"/>
          <w:sz w:val="24"/>
          <w:szCs w:val="24"/>
          <w:lang w:val="bg-BG"/>
        </w:rPr>
        <w:t>дали разходите са извършени съобразно договора за безвъзмездна финансова помощ.</w:t>
      </w:r>
    </w:p>
    <w:p w:rsidR="00AF1FC0" w:rsidRPr="00527E0F" w:rsidRDefault="00AF1FC0" w:rsidP="00527E0F">
      <w:pPr>
        <w:spacing w:after="0" w:line="240" w:lineRule="auto"/>
        <w:ind w:firstLine="426"/>
        <w:jc w:val="both"/>
        <w:rPr>
          <w:rFonts w:ascii="Times New Roman" w:eastAsia="Batang" w:hAnsi="Times New Roman" w:cs="Times New Roman"/>
          <w:i w:val="0"/>
          <w:sz w:val="24"/>
          <w:szCs w:val="24"/>
          <w:lang w:val="bg-BG"/>
        </w:rPr>
      </w:pPr>
      <w:proofErr w:type="spellStart"/>
      <w:r w:rsidRPr="00527E0F">
        <w:rPr>
          <w:rFonts w:ascii="Times New Roman" w:eastAsia="Batang" w:hAnsi="Times New Roman" w:cs="Times New Roman"/>
          <w:i w:val="0"/>
          <w:sz w:val="24"/>
          <w:szCs w:val="24"/>
          <w:lang w:val="bg-BG"/>
        </w:rPr>
        <w:t>Одиторът</w:t>
      </w:r>
      <w:proofErr w:type="spellEnd"/>
      <w:r w:rsidRPr="00527E0F">
        <w:rPr>
          <w:rFonts w:ascii="Times New Roman" w:eastAsia="Batang" w:hAnsi="Times New Roman" w:cs="Times New Roman"/>
          <w:i w:val="0"/>
          <w:sz w:val="24"/>
          <w:szCs w:val="24"/>
          <w:lang w:val="bg-BG"/>
        </w:rPr>
        <w:t xml:space="preserve"> следва да се увери, че всички документи, на база на които са извършени разходи, са налични в оригинал, съдържат всички необходими реквизити и действително се отнасят за разхода, който следва да оправдават (съответствие между разходи заявени от бенефициента за възстановяване и тези, посочени в счетоводните записи и </w:t>
      </w:r>
      <w:proofErr w:type="spellStart"/>
      <w:r w:rsidRPr="00527E0F">
        <w:rPr>
          <w:rFonts w:ascii="Times New Roman" w:eastAsia="Batang" w:hAnsi="Times New Roman" w:cs="Times New Roman"/>
          <w:i w:val="0"/>
          <w:sz w:val="24"/>
          <w:szCs w:val="24"/>
          <w:lang w:val="bg-BG"/>
        </w:rPr>
        <w:t>разходооправдателните</w:t>
      </w:r>
      <w:proofErr w:type="spellEnd"/>
      <w:r w:rsidRPr="00527E0F">
        <w:rPr>
          <w:rFonts w:ascii="Times New Roman" w:eastAsia="Batang" w:hAnsi="Times New Roman" w:cs="Times New Roman"/>
          <w:i w:val="0"/>
          <w:sz w:val="24"/>
          <w:szCs w:val="24"/>
          <w:lang w:val="bg-BG"/>
        </w:rPr>
        <w:t xml:space="preserve"> документи).</w:t>
      </w:r>
    </w:p>
    <w:p w:rsidR="00AF1FC0" w:rsidRPr="00AF1FC0" w:rsidRDefault="00AF1FC0" w:rsidP="00AF1FC0">
      <w:pPr>
        <w:spacing w:before="120" w:after="0" w:line="240" w:lineRule="auto"/>
        <w:jc w:val="both"/>
        <w:rPr>
          <w:rFonts w:ascii="Times New Roman" w:eastAsia="Batang" w:hAnsi="Times New Roman" w:cs="Times New Roman"/>
          <w:b/>
          <w:i w:val="0"/>
          <w:sz w:val="24"/>
          <w:szCs w:val="24"/>
          <w:lang w:val="bg-BG"/>
        </w:rPr>
      </w:pPr>
      <w:r w:rsidRPr="00AF1FC0">
        <w:rPr>
          <w:rFonts w:ascii="Times New Roman" w:eastAsia="Batang" w:hAnsi="Times New Roman" w:cs="Times New Roman"/>
          <w:b/>
          <w:i w:val="0"/>
          <w:sz w:val="24"/>
          <w:szCs w:val="24"/>
        </w:rPr>
        <w:t>10</w:t>
      </w:r>
      <w:r w:rsidRPr="00AF1FC0">
        <w:rPr>
          <w:rFonts w:ascii="Times New Roman" w:eastAsia="Batang" w:hAnsi="Times New Roman" w:cs="Times New Roman"/>
          <w:b/>
          <w:i w:val="0"/>
          <w:sz w:val="24"/>
          <w:szCs w:val="24"/>
          <w:lang w:val="bg-BG"/>
        </w:rPr>
        <w:t xml:space="preserve">. </w:t>
      </w:r>
      <w:proofErr w:type="spellStart"/>
      <w:r w:rsidRPr="00AF1FC0">
        <w:rPr>
          <w:rFonts w:ascii="Times New Roman" w:eastAsia="Batang" w:hAnsi="Times New Roman" w:cs="Times New Roman"/>
          <w:b/>
          <w:i w:val="0"/>
          <w:sz w:val="24"/>
          <w:szCs w:val="24"/>
          <w:lang w:val="bg-BG"/>
        </w:rPr>
        <w:t>Разходооправдателни</w:t>
      </w:r>
      <w:proofErr w:type="spellEnd"/>
      <w:r w:rsidRPr="00AF1FC0">
        <w:rPr>
          <w:rFonts w:ascii="Times New Roman" w:eastAsia="Batang" w:hAnsi="Times New Roman" w:cs="Times New Roman"/>
          <w:b/>
          <w:i w:val="0"/>
          <w:sz w:val="24"/>
          <w:szCs w:val="24"/>
          <w:lang w:val="bg-BG"/>
        </w:rPr>
        <w:t xml:space="preserve"> документи по проекта</w:t>
      </w:r>
    </w:p>
    <w:p w:rsidR="00AF1FC0" w:rsidRPr="00AF1FC0" w:rsidRDefault="00AF1FC0" w:rsidP="00AF1FC0">
      <w:pPr>
        <w:spacing w:after="0" w:line="240" w:lineRule="auto"/>
        <w:ind w:firstLine="567"/>
        <w:jc w:val="both"/>
        <w:rPr>
          <w:rFonts w:ascii="Times New Roman" w:eastAsia="Batang" w:hAnsi="Times New Roman" w:cs="Times New Roman"/>
          <w:i w:val="0"/>
          <w:sz w:val="24"/>
          <w:szCs w:val="24"/>
          <w:lang w:val="bg-BG" w:eastAsia="bg-BG"/>
        </w:rPr>
      </w:pPr>
      <w:r w:rsidRPr="00AF1FC0">
        <w:rPr>
          <w:rFonts w:ascii="Times New Roman" w:eastAsia="Batang" w:hAnsi="Times New Roman" w:cs="Times New Roman"/>
          <w:i w:val="0"/>
          <w:sz w:val="24"/>
          <w:szCs w:val="24"/>
          <w:lang w:val="bg-BG" w:eastAsia="bg-BG"/>
        </w:rPr>
        <w:t>Бенефициентът се задължава да не допуска двойно финансиране на дейности по</w:t>
      </w:r>
      <w:r w:rsidRPr="00AF1FC0">
        <w:rPr>
          <w:rFonts w:ascii="Times New Roman" w:hAnsi="Times New Roman" w:cs="Times New Roman"/>
          <w:i w:val="0"/>
          <w:sz w:val="24"/>
          <w:szCs w:val="24"/>
          <w:lang w:val="bg-BG"/>
        </w:rPr>
        <w:t xml:space="preserve"> </w:t>
      </w:r>
      <w:r w:rsidRPr="00AF1FC0">
        <w:rPr>
          <w:rFonts w:ascii="Times New Roman" w:eastAsia="Batang" w:hAnsi="Times New Roman" w:cs="Times New Roman"/>
          <w:i w:val="0"/>
          <w:sz w:val="24"/>
          <w:szCs w:val="24"/>
          <w:lang w:val="bg-BG" w:eastAsia="bg-BG"/>
        </w:rPr>
        <w:t xml:space="preserve">проекта/бюджетна линия (финансовия план) от други източници или финансови инструменти на Европейския съюз или други донорски програми, като за целта осигурява ясна идентификация на </w:t>
      </w:r>
      <w:proofErr w:type="spellStart"/>
      <w:r w:rsidRPr="00AF1FC0">
        <w:rPr>
          <w:rFonts w:ascii="Times New Roman" w:eastAsia="Batang" w:hAnsi="Times New Roman" w:cs="Times New Roman"/>
          <w:i w:val="0"/>
          <w:sz w:val="24"/>
          <w:szCs w:val="24"/>
          <w:lang w:val="bg-BG" w:eastAsia="bg-BG"/>
        </w:rPr>
        <w:t>разходооправдателните</w:t>
      </w:r>
      <w:proofErr w:type="spellEnd"/>
      <w:r w:rsidRPr="00AF1FC0">
        <w:rPr>
          <w:rFonts w:ascii="Times New Roman" w:eastAsia="Batang" w:hAnsi="Times New Roman" w:cs="Times New Roman"/>
          <w:i w:val="0"/>
          <w:sz w:val="24"/>
          <w:szCs w:val="24"/>
          <w:lang w:val="bg-BG" w:eastAsia="bg-BG"/>
        </w:rPr>
        <w:t xml:space="preserve"> документи, които се отчитат по проекта.</w:t>
      </w:r>
    </w:p>
    <w:p w:rsidR="00AF1FC0" w:rsidRPr="00AF1FC0" w:rsidRDefault="00AF1FC0" w:rsidP="00AF1FC0">
      <w:pPr>
        <w:spacing w:after="0" w:line="240" w:lineRule="auto"/>
        <w:ind w:firstLine="567"/>
        <w:jc w:val="both"/>
        <w:rPr>
          <w:rFonts w:ascii="Times New Roman" w:eastAsia="Batang" w:hAnsi="Times New Roman" w:cs="Times New Roman"/>
          <w:i w:val="0"/>
          <w:sz w:val="24"/>
          <w:szCs w:val="24"/>
          <w:lang w:val="bg-BG"/>
        </w:rPr>
      </w:pPr>
      <w:r w:rsidRPr="00AF1FC0">
        <w:rPr>
          <w:rFonts w:ascii="Times New Roman" w:eastAsia="Batang" w:hAnsi="Times New Roman" w:cs="Times New Roman"/>
          <w:i w:val="0"/>
          <w:sz w:val="24"/>
          <w:szCs w:val="24"/>
          <w:lang w:val="bg-BG" w:eastAsia="bg-BG"/>
        </w:rPr>
        <w:t xml:space="preserve">Всички </w:t>
      </w:r>
      <w:proofErr w:type="spellStart"/>
      <w:r w:rsidRPr="00AF1FC0">
        <w:rPr>
          <w:rFonts w:ascii="Times New Roman" w:eastAsia="Batang" w:hAnsi="Times New Roman" w:cs="Times New Roman"/>
          <w:i w:val="0"/>
          <w:sz w:val="24"/>
          <w:szCs w:val="24"/>
          <w:lang w:val="bg-BG" w:eastAsia="bg-BG"/>
        </w:rPr>
        <w:t>разходооправдателни</w:t>
      </w:r>
      <w:proofErr w:type="spellEnd"/>
      <w:r w:rsidRPr="00AF1FC0">
        <w:rPr>
          <w:rFonts w:ascii="Times New Roman" w:eastAsia="Batang" w:hAnsi="Times New Roman" w:cs="Times New Roman"/>
          <w:i w:val="0"/>
          <w:sz w:val="24"/>
          <w:szCs w:val="24"/>
          <w:lang w:val="bg-BG" w:eastAsia="bg-BG"/>
        </w:rPr>
        <w:t xml:space="preserve"> документи по договори с изпълнители, следва да включват текст: </w:t>
      </w:r>
      <w:r w:rsidRPr="00AF1FC0">
        <w:rPr>
          <w:rFonts w:ascii="Times New Roman" w:hAnsi="Times New Roman" w:cs="Times New Roman"/>
          <w:i w:val="0"/>
          <w:sz w:val="24"/>
          <w:szCs w:val="24"/>
          <w:lang w:val="bg-BG" w:eastAsia="bg-BG"/>
        </w:rPr>
        <w:t>„</w:t>
      </w:r>
      <w:r w:rsidRPr="00AF1FC0">
        <w:rPr>
          <w:rFonts w:ascii="Times New Roman" w:hAnsi="Times New Roman" w:cs="Times New Roman"/>
          <w:sz w:val="24"/>
          <w:szCs w:val="24"/>
          <w:lang w:val="bg-BG" w:eastAsia="bg-BG"/>
        </w:rPr>
        <w:t xml:space="preserve">Разходът е по Договор за безвъзмездна помощ </w:t>
      </w:r>
      <w:r w:rsidRPr="00AF1FC0">
        <w:rPr>
          <w:rFonts w:ascii="Times New Roman" w:eastAsia="Batang" w:hAnsi="Times New Roman" w:cs="Times New Roman"/>
          <w:sz w:val="24"/>
          <w:szCs w:val="24"/>
          <w:lang w:val="bg-BG"/>
        </w:rPr>
        <w:t xml:space="preserve">№ </w:t>
      </w:r>
      <w:r w:rsidRPr="00AF1FC0">
        <w:rPr>
          <w:rFonts w:ascii="Times New Roman" w:eastAsia="Times New Roman" w:hAnsi="Times New Roman" w:cs="Times New Roman"/>
          <w:sz w:val="24"/>
          <w:szCs w:val="24"/>
          <w:lang w:eastAsia="bg-BG"/>
        </w:rPr>
        <w:t>BG16RFOP001-1.036-000</w:t>
      </w:r>
      <w:r>
        <w:rPr>
          <w:rFonts w:ascii="Times New Roman" w:eastAsia="Times New Roman" w:hAnsi="Times New Roman" w:cs="Times New Roman"/>
          <w:sz w:val="24"/>
          <w:szCs w:val="24"/>
          <w:lang w:val="bg-BG" w:eastAsia="bg-BG"/>
        </w:rPr>
        <w:t>1</w:t>
      </w:r>
      <w:r w:rsidRPr="00AF1FC0">
        <w:rPr>
          <w:rFonts w:ascii="Times New Roman" w:eastAsia="Times New Roman" w:hAnsi="Times New Roman" w:cs="Times New Roman"/>
          <w:sz w:val="24"/>
          <w:szCs w:val="24"/>
          <w:lang w:eastAsia="bg-BG"/>
        </w:rPr>
        <w:t>-C01</w:t>
      </w:r>
      <w:r w:rsidRPr="00AF1FC0">
        <w:rPr>
          <w:rFonts w:ascii="Times New Roman" w:hAnsi="Times New Roman" w:cs="Times New Roman"/>
          <w:sz w:val="24"/>
          <w:szCs w:val="24"/>
          <w:lang w:val="bg-BG" w:eastAsia="bg-BG"/>
        </w:rPr>
        <w:t xml:space="preserve"> </w:t>
      </w:r>
      <w:r w:rsidRPr="00AF1FC0">
        <w:rPr>
          <w:rFonts w:ascii="Times New Roman" w:eastAsia="Batang" w:hAnsi="Times New Roman" w:cs="Times New Roman"/>
          <w:sz w:val="24"/>
          <w:szCs w:val="24"/>
          <w:lang w:val="ru-RU"/>
        </w:rPr>
        <w:t>по ОПРР 2014-2020</w:t>
      </w:r>
      <w:r>
        <w:rPr>
          <w:rFonts w:ascii="Times New Roman" w:eastAsia="Batang" w:hAnsi="Times New Roman" w:cs="Times New Roman"/>
          <w:sz w:val="24"/>
          <w:szCs w:val="24"/>
          <w:lang w:val="ru-RU"/>
        </w:rPr>
        <w:t xml:space="preserve"> </w:t>
      </w:r>
      <w:r w:rsidRPr="00AF1FC0">
        <w:rPr>
          <w:rFonts w:ascii="Times New Roman" w:eastAsia="Batang" w:hAnsi="Times New Roman" w:cs="Times New Roman"/>
          <w:sz w:val="24"/>
          <w:szCs w:val="24"/>
          <w:lang w:val="ru-RU"/>
        </w:rPr>
        <w:t>г</w:t>
      </w:r>
      <w:r w:rsidRPr="00AF1FC0">
        <w:rPr>
          <w:rFonts w:ascii="Times New Roman" w:eastAsia="Batang" w:hAnsi="Times New Roman" w:cs="Times New Roman"/>
          <w:i w:val="0"/>
          <w:sz w:val="24"/>
          <w:szCs w:val="24"/>
          <w:lang w:val="ru-RU"/>
        </w:rPr>
        <w:t>.</w:t>
      </w:r>
      <w:r w:rsidRPr="00AF1FC0">
        <w:rPr>
          <w:rFonts w:ascii="Times New Roman" w:eastAsia="Batang" w:hAnsi="Times New Roman" w:cs="Times New Roman"/>
          <w:i w:val="0"/>
          <w:sz w:val="24"/>
          <w:szCs w:val="24"/>
          <w:lang w:val="bg-BG"/>
        </w:rPr>
        <w:t>”.</w:t>
      </w:r>
    </w:p>
    <w:p w:rsidR="00AF1FC0" w:rsidRPr="00AF1FC0" w:rsidRDefault="00AF1FC0" w:rsidP="00AF1FC0">
      <w:pPr>
        <w:spacing w:after="0" w:line="240" w:lineRule="auto"/>
        <w:ind w:firstLine="567"/>
        <w:jc w:val="both"/>
        <w:rPr>
          <w:rFonts w:ascii="Times New Roman" w:eastAsia="Batang" w:hAnsi="Times New Roman" w:cs="Times New Roman"/>
          <w:i w:val="0"/>
          <w:sz w:val="24"/>
          <w:szCs w:val="24"/>
          <w:lang w:val="bg-BG" w:eastAsia="bg-BG"/>
        </w:rPr>
      </w:pPr>
      <w:r w:rsidRPr="00AF1FC0">
        <w:rPr>
          <w:rFonts w:ascii="Times New Roman" w:eastAsia="Batang" w:hAnsi="Times New Roman" w:cs="Times New Roman"/>
          <w:i w:val="0"/>
          <w:sz w:val="24"/>
          <w:szCs w:val="24"/>
          <w:lang w:val="bg-BG" w:eastAsia="bg-BG"/>
        </w:rPr>
        <w:t xml:space="preserve">Всички </w:t>
      </w:r>
      <w:proofErr w:type="spellStart"/>
      <w:r w:rsidRPr="00AF1FC0">
        <w:rPr>
          <w:rFonts w:ascii="Times New Roman" w:eastAsia="Batang" w:hAnsi="Times New Roman" w:cs="Times New Roman"/>
          <w:i w:val="0"/>
          <w:sz w:val="24"/>
          <w:szCs w:val="24"/>
          <w:lang w:val="bg-BG" w:eastAsia="bg-BG"/>
        </w:rPr>
        <w:t>разходооправдателни</w:t>
      </w:r>
      <w:proofErr w:type="spellEnd"/>
      <w:r w:rsidRPr="00AF1FC0">
        <w:rPr>
          <w:rFonts w:ascii="Times New Roman" w:eastAsia="Batang" w:hAnsi="Times New Roman" w:cs="Times New Roman"/>
          <w:i w:val="0"/>
          <w:sz w:val="24"/>
          <w:szCs w:val="24"/>
          <w:lang w:val="bg-BG" w:eastAsia="bg-BG"/>
        </w:rPr>
        <w:t xml:space="preserve"> документи по проекта трябва да се съставят самостоятелно от останалите документи на организацията. Трябва да са ясни, точни и да съдържат всички реквизити, съгласно българското законодателство.</w:t>
      </w:r>
    </w:p>
    <w:p w:rsidR="00AF1FC0" w:rsidRPr="00AF1FC0" w:rsidRDefault="00AF1FC0" w:rsidP="00AF1FC0">
      <w:pPr>
        <w:spacing w:after="0" w:line="240" w:lineRule="auto"/>
        <w:ind w:firstLine="567"/>
        <w:jc w:val="both"/>
        <w:rPr>
          <w:rFonts w:ascii="Times New Roman" w:eastAsia="Batang" w:hAnsi="Times New Roman" w:cs="Times New Roman"/>
          <w:i w:val="0"/>
          <w:sz w:val="24"/>
          <w:szCs w:val="24"/>
          <w:lang w:val="bg-BG" w:eastAsia="bg-BG"/>
        </w:rPr>
      </w:pPr>
      <w:r w:rsidRPr="00AF1FC0">
        <w:rPr>
          <w:rFonts w:ascii="Times New Roman" w:eastAsia="Batang" w:hAnsi="Times New Roman" w:cs="Times New Roman"/>
          <w:i w:val="0"/>
          <w:sz w:val="24"/>
          <w:szCs w:val="24"/>
          <w:lang w:val="bg-BG" w:eastAsia="bg-BG"/>
        </w:rPr>
        <w:t>Фактурите за извършената доставка трябва да съдържат подробна информация за доставката – наименование, сериен номер, брой, единична стойност, обща стойност. Ако горепосочената информация за доставката не се съдържа във фактурата, към нея се прилага опис, съдържащ подробна информация за извършената доставка.</w:t>
      </w:r>
    </w:p>
    <w:p w:rsidR="00AF1FC0" w:rsidRPr="00AF1FC0" w:rsidRDefault="00AF1FC0" w:rsidP="00AF1FC0">
      <w:pPr>
        <w:spacing w:after="0" w:line="240" w:lineRule="auto"/>
        <w:ind w:firstLine="567"/>
        <w:jc w:val="both"/>
        <w:rPr>
          <w:rFonts w:ascii="Times New Roman" w:eastAsia="Batang" w:hAnsi="Times New Roman" w:cs="Times New Roman"/>
          <w:i w:val="0"/>
          <w:sz w:val="24"/>
          <w:szCs w:val="24"/>
          <w:lang w:val="bg-BG"/>
        </w:rPr>
      </w:pPr>
      <w:r w:rsidRPr="00AF1FC0">
        <w:rPr>
          <w:rFonts w:ascii="Times New Roman" w:eastAsia="Batang" w:hAnsi="Times New Roman" w:cs="Times New Roman"/>
          <w:i w:val="0"/>
          <w:sz w:val="24"/>
          <w:szCs w:val="24"/>
          <w:lang w:val="bg-BG"/>
        </w:rPr>
        <w:t>Фактурите за извършени услуги трябва да съдържат подробна информация за услугите – наименование, брой, единична стойност, обща стойност. Ако горепосочената информация за услугите не се съдържа във фактурата, към нея се прилага опис, съдържащ подробна информация за извършените услуги.</w:t>
      </w:r>
    </w:p>
    <w:p w:rsidR="00AF1FC0" w:rsidRPr="00AF1FC0" w:rsidRDefault="00AF1FC0" w:rsidP="00AF1FC0">
      <w:pPr>
        <w:spacing w:after="0" w:line="240" w:lineRule="auto"/>
        <w:ind w:firstLine="567"/>
        <w:jc w:val="both"/>
        <w:rPr>
          <w:rFonts w:ascii="Times New Roman" w:eastAsia="Batang" w:hAnsi="Times New Roman" w:cs="Times New Roman"/>
          <w:i w:val="0"/>
          <w:sz w:val="24"/>
          <w:szCs w:val="24"/>
          <w:lang w:val="bg-BG"/>
        </w:rPr>
      </w:pPr>
      <w:proofErr w:type="spellStart"/>
      <w:r w:rsidRPr="00AF1FC0">
        <w:rPr>
          <w:rFonts w:ascii="Times New Roman" w:eastAsia="Batang" w:hAnsi="Times New Roman" w:cs="Times New Roman"/>
          <w:i w:val="0"/>
          <w:sz w:val="24"/>
          <w:szCs w:val="24"/>
          <w:lang w:val="bg-BG"/>
        </w:rPr>
        <w:t>Одиторът</w:t>
      </w:r>
      <w:proofErr w:type="spellEnd"/>
      <w:r w:rsidRPr="00AF1FC0">
        <w:rPr>
          <w:rFonts w:ascii="Times New Roman" w:eastAsia="Batang" w:hAnsi="Times New Roman" w:cs="Times New Roman"/>
          <w:i w:val="0"/>
          <w:sz w:val="24"/>
          <w:szCs w:val="24"/>
          <w:lang w:val="bg-BG"/>
        </w:rPr>
        <w:t xml:space="preserve"> следва да се увери, че всички документи, на база на които са извършени разходи, са налични в оригинал, съдържат всички необходими реквизити и действително се отнасят за разхода, който следва да оправдават (съответствие между разходи заявени от бенефициента за възстановяване и тези, посочени в счетоводните записи и </w:t>
      </w:r>
      <w:proofErr w:type="spellStart"/>
      <w:r w:rsidRPr="00AF1FC0">
        <w:rPr>
          <w:rFonts w:ascii="Times New Roman" w:eastAsia="Batang" w:hAnsi="Times New Roman" w:cs="Times New Roman"/>
          <w:i w:val="0"/>
          <w:sz w:val="24"/>
          <w:szCs w:val="24"/>
          <w:lang w:val="bg-BG"/>
        </w:rPr>
        <w:t>разходооправдателните</w:t>
      </w:r>
      <w:proofErr w:type="spellEnd"/>
      <w:r w:rsidRPr="00AF1FC0">
        <w:rPr>
          <w:rFonts w:ascii="Times New Roman" w:eastAsia="Batang" w:hAnsi="Times New Roman" w:cs="Times New Roman"/>
          <w:i w:val="0"/>
          <w:sz w:val="24"/>
          <w:szCs w:val="24"/>
          <w:lang w:val="bg-BG"/>
        </w:rPr>
        <w:t xml:space="preserve"> документи).</w:t>
      </w:r>
    </w:p>
    <w:p w:rsidR="00AF1FC0" w:rsidRPr="00B84494" w:rsidRDefault="00AF1FC0" w:rsidP="00AF1FC0">
      <w:pPr>
        <w:pStyle w:val="1"/>
        <w:tabs>
          <w:tab w:val="left" w:pos="851"/>
          <w:tab w:val="left" w:pos="1134"/>
        </w:tabs>
        <w:autoSpaceDE w:val="0"/>
        <w:autoSpaceDN w:val="0"/>
        <w:adjustRightInd w:val="0"/>
        <w:spacing w:line="240" w:lineRule="auto"/>
        <w:ind w:left="0" w:firstLine="567"/>
        <w:jc w:val="both"/>
        <w:rPr>
          <w:rFonts w:ascii="Times New Roman" w:hAnsi="Times New Roman"/>
          <w:i w:val="0"/>
          <w:sz w:val="24"/>
          <w:szCs w:val="24"/>
          <w:lang w:val="bg-BG"/>
        </w:rPr>
      </w:pPr>
      <w:proofErr w:type="spellStart"/>
      <w:r w:rsidRPr="00B84494">
        <w:rPr>
          <w:rFonts w:ascii="Times New Roman" w:hAnsi="Times New Roman"/>
          <w:i w:val="0"/>
          <w:sz w:val="24"/>
          <w:szCs w:val="24"/>
          <w:lang w:val="bg-BG"/>
        </w:rPr>
        <w:t>Одиторът</w:t>
      </w:r>
      <w:proofErr w:type="spellEnd"/>
      <w:r w:rsidRPr="00B84494">
        <w:rPr>
          <w:rFonts w:ascii="Times New Roman" w:hAnsi="Times New Roman"/>
          <w:i w:val="0"/>
          <w:sz w:val="24"/>
          <w:szCs w:val="24"/>
          <w:lang w:val="bg-BG"/>
        </w:rPr>
        <w:t xml:space="preserve"> следва да се увери, че бенефициентът действително проследява напредъка, в това число и съответствието между документите и действителното изпълнение на дейностите, както и че документира надлежно въпросните проверки. При нужда </w:t>
      </w:r>
      <w:proofErr w:type="spellStart"/>
      <w:r w:rsidRPr="00B84494">
        <w:rPr>
          <w:rFonts w:ascii="Times New Roman" w:hAnsi="Times New Roman"/>
          <w:i w:val="0"/>
          <w:sz w:val="24"/>
          <w:szCs w:val="24"/>
          <w:lang w:val="bg-BG"/>
        </w:rPr>
        <w:t>одиторът</w:t>
      </w:r>
      <w:proofErr w:type="spellEnd"/>
      <w:r w:rsidRPr="00B84494">
        <w:rPr>
          <w:rFonts w:ascii="Times New Roman" w:hAnsi="Times New Roman"/>
          <w:i w:val="0"/>
          <w:sz w:val="24"/>
          <w:szCs w:val="24"/>
          <w:lang w:val="bg-BG"/>
        </w:rPr>
        <w:t xml:space="preserve"> следва да провери на място прогреса на дейностите и да го сравни с отразеното от бенефициента при неговите проверки.</w:t>
      </w:r>
    </w:p>
    <w:p w:rsidR="00AF1FC0" w:rsidRPr="00B84494" w:rsidRDefault="00AF1FC0" w:rsidP="00AF1FC0">
      <w:pPr>
        <w:pStyle w:val="1"/>
        <w:tabs>
          <w:tab w:val="left" w:pos="851"/>
          <w:tab w:val="left" w:pos="1134"/>
        </w:tabs>
        <w:autoSpaceDE w:val="0"/>
        <w:autoSpaceDN w:val="0"/>
        <w:adjustRightInd w:val="0"/>
        <w:spacing w:line="240" w:lineRule="auto"/>
        <w:ind w:left="0" w:firstLine="567"/>
        <w:jc w:val="both"/>
        <w:rPr>
          <w:rFonts w:ascii="Times New Roman" w:eastAsia="Batang" w:hAnsi="Times New Roman"/>
          <w:i w:val="0"/>
          <w:sz w:val="24"/>
          <w:szCs w:val="24"/>
          <w:lang w:val="bg-BG"/>
        </w:rPr>
      </w:pPr>
      <w:proofErr w:type="spellStart"/>
      <w:r w:rsidRPr="00B84494">
        <w:rPr>
          <w:rFonts w:ascii="Times New Roman" w:eastAsia="Batang" w:hAnsi="Times New Roman"/>
          <w:i w:val="0"/>
          <w:sz w:val="24"/>
          <w:szCs w:val="24"/>
          <w:lang w:val="bg-BG"/>
        </w:rPr>
        <w:t>Одиторът</w:t>
      </w:r>
      <w:proofErr w:type="spellEnd"/>
      <w:r w:rsidRPr="00B84494">
        <w:rPr>
          <w:rFonts w:ascii="Times New Roman" w:eastAsia="Batang" w:hAnsi="Times New Roman"/>
          <w:i w:val="0"/>
          <w:sz w:val="24"/>
          <w:szCs w:val="24"/>
          <w:lang w:val="bg-BG"/>
        </w:rPr>
        <w:t xml:space="preserve"> следва да се увери, че възложителят е избрал изпълнителите на отделните дейности в съответствие с изискванията на Закона за обществените поръчки и Правилника за прилагане на Закона за обществените поръчки.</w:t>
      </w:r>
    </w:p>
    <w:p w:rsidR="00AF1FC0" w:rsidRPr="00B84494" w:rsidRDefault="00AF1FC0" w:rsidP="00AF1FC0">
      <w:pPr>
        <w:pStyle w:val="1"/>
        <w:tabs>
          <w:tab w:val="left" w:pos="851"/>
          <w:tab w:val="left" w:pos="1134"/>
        </w:tabs>
        <w:autoSpaceDE w:val="0"/>
        <w:autoSpaceDN w:val="0"/>
        <w:adjustRightInd w:val="0"/>
        <w:spacing w:line="240" w:lineRule="auto"/>
        <w:ind w:left="0" w:firstLine="567"/>
        <w:jc w:val="both"/>
        <w:rPr>
          <w:rFonts w:ascii="Times New Roman" w:hAnsi="Times New Roman"/>
          <w:i w:val="0"/>
          <w:sz w:val="24"/>
          <w:szCs w:val="24"/>
          <w:lang w:val="bg-BG"/>
        </w:rPr>
      </w:pPr>
      <w:r w:rsidRPr="00B84494">
        <w:rPr>
          <w:rFonts w:ascii="Times New Roman" w:eastAsia="Batang" w:hAnsi="Times New Roman"/>
          <w:i w:val="0"/>
          <w:sz w:val="24"/>
          <w:szCs w:val="24"/>
          <w:lang w:val="bg-BG"/>
        </w:rPr>
        <w:t xml:space="preserve">В обхвата на проверката по ангажимента за договорни процедури не следва да бъдат включвани проверката за законосъобразност на процедурата за избор на </w:t>
      </w:r>
      <w:proofErr w:type="spellStart"/>
      <w:r w:rsidRPr="00B84494">
        <w:rPr>
          <w:rFonts w:ascii="Times New Roman" w:eastAsia="Batang" w:hAnsi="Times New Roman"/>
          <w:i w:val="0"/>
          <w:sz w:val="24"/>
          <w:szCs w:val="24"/>
          <w:lang w:val="bg-BG"/>
        </w:rPr>
        <w:t>одитор</w:t>
      </w:r>
      <w:proofErr w:type="spellEnd"/>
      <w:r w:rsidRPr="00B84494">
        <w:rPr>
          <w:rFonts w:ascii="Times New Roman" w:eastAsia="Batang" w:hAnsi="Times New Roman"/>
          <w:i w:val="0"/>
          <w:sz w:val="24"/>
          <w:szCs w:val="24"/>
          <w:lang w:val="bg-BG"/>
        </w:rPr>
        <w:t xml:space="preserve"> по проекта и разходите за възнаграждение на </w:t>
      </w:r>
      <w:proofErr w:type="spellStart"/>
      <w:r w:rsidRPr="00B84494">
        <w:rPr>
          <w:rFonts w:ascii="Times New Roman" w:eastAsia="Batang" w:hAnsi="Times New Roman"/>
          <w:i w:val="0"/>
          <w:sz w:val="24"/>
          <w:szCs w:val="24"/>
          <w:lang w:val="bg-BG"/>
        </w:rPr>
        <w:t>одитора</w:t>
      </w:r>
      <w:proofErr w:type="spellEnd"/>
      <w:r w:rsidRPr="00B84494">
        <w:rPr>
          <w:rFonts w:ascii="Times New Roman" w:eastAsia="Batang" w:hAnsi="Times New Roman"/>
          <w:i w:val="0"/>
          <w:sz w:val="24"/>
          <w:szCs w:val="24"/>
          <w:lang w:val="bg-BG"/>
        </w:rPr>
        <w:t xml:space="preserve"> по сключения договор.</w:t>
      </w:r>
    </w:p>
    <w:p w:rsidR="00AF1FC0" w:rsidRPr="00B84494" w:rsidRDefault="00AF1FC0" w:rsidP="00AF1FC0">
      <w:pPr>
        <w:pStyle w:val="1"/>
        <w:tabs>
          <w:tab w:val="left" w:pos="851"/>
          <w:tab w:val="left" w:pos="1134"/>
        </w:tabs>
        <w:autoSpaceDE w:val="0"/>
        <w:autoSpaceDN w:val="0"/>
        <w:adjustRightInd w:val="0"/>
        <w:spacing w:line="240" w:lineRule="auto"/>
        <w:ind w:left="0" w:firstLine="567"/>
        <w:jc w:val="both"/>
        <w:rPr>
          <w:rFonts w:ascii="Times New Roman" w:hAnsi="Times New Roman"/>
          <w:i w:val="0"/>
          <w:sz w:val="24"/>
          <w:szCs w:val="24"/>
          <w:lang w:val="bg-BG"/>
        </w:rPr>
      </w:pPr>
      <w:proofErr w:type="spellStart"/>
      <w:r w:rsidRPr="00B84494">
        <w:rPr>
          <w:rFonts w:ascii="Times New Roman" w:eastAsia="Batang" w:hAnsi="Times New Roman"/>
          <w:i w:val="0"/>
          <w:sz w:val="24"/>
          <w:szCs w:val="24"/>
          <w:lang w:val="bg-BG"/>
        </w:rPr>
        <w:t>Одиторът</w:t>
      </w:r>
      <w:proofErr w:type="spellEnd"/>
      <w:r w:rsidRPr="00B84494">
        <w:rPr>
          <w:rFonts w:ascii="Times New Roman" w:eastAsia="Batang" w:hAnsi="Times New Roman"/>
          <w:i w:val="0"/>
          <w:sz w:val="24"/>
          <w:szCs w:val="24"/>
          <w:lang w:val="bg-BG"/>
        </w:rPr>
        <w:t xml:space="preserve"> следва да се увери, че ако по проекта са установени нередности, то те са докладвани своевременно на всички необходими институции, след което е съставен съответния план за действие във връзка с избягване на подобни нередности в бъдеще и този план се изпълнява своевременно. </w:t>
      </w:r>
      <w:proofErr w:type="spellStart"/>
      <w:r w:rsidRPr="00B84494">
        <w:rPr>
          <w:rFonts w:ascii="Times New Roman" w:eastAsia="Batang" w:hAnsi="Times New Roman"/>
          <w:i w:val="0"/>
          <w:sz w:val="24"/>
          <w:szCs w:val="24"/>
          <w:lang w:val="bg-BG"/>
        </w:rPr>
        <w:t>Одиторът</w:t>
      </w:r>
      <w:proofErr w:type="spellEnd"/>
      <w:r w:rsidRPr="00B84494">
        <w:rPr>
          <w:rFonts w:ascii="Times New Roman" w:eastAsia="Batang" w:hAnsi="Times New Roman"/>
          <w:i w:val="0"/>
          <w:sz w:val="24"/>
          <w:szCs w:val="24"/>
          <w:lang w:val="bg-BG"/>
        </w:rPr>
        <w:t xml:space="preserve"> трябва да провери (без значение дали нередности са докладвани или не) дали при бенефициента е изградена подходяща система, която да осигурява навременно откриване и докладване на нередностите и която да позволява на бенефициента да реагира на тях по подходящ начин.</w:t>
      </w:r>
    </w:p>
    <w:p w:rsidR="00AF1FC0" w:rsidRPr="00B84494" w:rsidRDefault="00AF1FC0" w:rsidP="00AF1FC0">
      <w:pPr>
        <w:pStyle w:val="1"/>
        <w:tabs>
          <w:tab w:val="left" w:pos="851"/>
          <w:tab w:val="left" w:pos="1134"/>
        </w:tabs>
        <w:autoSpaceDE w:val="0"/>
        <w:autoSpaceDN w:val="0"/>
        <w:adjustRightInd w:val="0"/>
        <w:spacing w:after="120" w:line="240" w:lineRule="auto"/>
        <w:ind w:left="0" w:firstLine="567"/>
        <w:jc w:val="both"/>
        <w:rPr>
          <w:rFonts w:ascii="Times New Roman" w:hAnsi="Times New Roman"/>
          <w:i w:val="0"/>
          <w:sz w:val="24"/>
          <w:szCs w:val="24"/>
          <w:lang w:val="bg-BG"/>
        </w:rPr>
      </w:pPr>
      <w:r w:rsidRPr="00B84494">
        <w:rPr>
          <w:rFonts w:ascii="Times New Roman" w:eastAsia="Calibri" w:hAnsi="Times New Roman"/>
          <w:i w:val="0"/>
          <w:sz w:val="24"/>
          <w:szCs w:val="24"/>
          <w:shd w:val="clear" w:color="auto" w:fill="FEFEFE"/>
          <w:lang w:val="bg-BG"/>
        </w:rPr>
        <w:t xml:space="preserve">"Нередност" съгласно определението, дадено в чл. 1, параграф 2 от Регламент на Съвета (ЕО, </w:t>
      </w:r>
      <w:proofErr w:type="spellStart"/>
      <w:r w:rsidRPr="00B84494">
        <w:rPr>
          <w:rFonts w:ascii="Times New Roman" w:eastAsia="Calibri" w:hAnsi="Times New Roman"/>
          <w:i w:val="0"/>
          <w:sz w:val="24"/>
          <w:szCs w:val="24"/>
          <w:shd w:val="clear" w:color="auto" w:fill="FEFEFE"/>
          <w:lang w:val="bg-BG"/>
        </w:rPr>
        <w:t>Евратом</w:t>
      </w:r>
      <w:proofErr w:type="spellEnd"/>
      <w:r w:rsidRPr="00B84494">
        <w:rPr>
          <w:rFonts w:ascii="Times New Roman" w:eastAsia="Calibri" w:hAnsi="Times New Roman"/>
          <w:i w:val="0"/>
          <w:sz w:val="24"/>
          <w:szCs w:val="24"/>
          <w:shd w:val="clear" w:color="auto" w:fill="FEFEFE"/>
          <w:lang w:val="bg-BG"/>
        </w:rPr>
        <w:t xml:space="preserve">) № 2988/95 от 18 декември </w:t>
      </w:r>
      <w:smartTag w:uri="urn:schemas-microsoft-com:office:smarttags" w:element="metricconverter">
        <w:smartTagPr>
          <w:attr w:name="ProductID" w:val="1995 г"/>
        </w:smartTagPr>
        <w:r w:rsidRPr="00B84494">
          <w:rPr>
            <w:rFonts w:ascii="Times New Roman" w:eastAsia="Calibri" w:hAnsi="Times New Roman"/>
            <w:i w:val="0"/>
            <w:sz w:val="24"/>
            <w:szCs w:val="24"/>
            <w:shd w:val="clear" w:color="auto" w:fill="FEFEFE"/>
            <w:lang w:val="bg-BG"/>
          </w:rPr>
          <w:t>1995 г</w:t>
        </w:r>
      </w:smartTag>
      <w:r w:rsidRPr="00B84494">
        <w:rPr>
          <w:rFonts w:ascii="Times New Roman" w:eastAsia="Calibri" w:hAnsi="Times New Roman"/>
          <w:i w:val="0"/>
          <w:sz w:val="24"/>
          <w:szCs w:val="24"/>
          <w:shd w:val="clear" w:color="auto" w:fill="FEFEFE"/>
          <w:lang w:val="bg-BG"/>
        </w:rPr>
        <w:t xml:space="preserve">. за закрилата на финансовите </w:t>
      </w:r>
      <w:r w:rsidRPr="00B84494">
        <w:rPr>
          <w:rFonts w:ascii="Times New Roman" w:eastAsia="Calibri" w:hAnsi="Times New Roman"/>
          <w:i w:val="0"/>
          <w:sz w:val="24"/>
          <w:szCs w:val="24"/>
          <w:shd w:val="clear" w:color="auto" w:fill="FEFEFE"/>
          <w:lang w:val="bg-BG"/>
        </w:rPr>
        <w:lastRenderedPageBreak/>
        <w:t>интереси на Европейските общности,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Специфичните определения за нередност и системна нередност относно програмите по ЕСИФ са посочени в Регламент № 1303/2013.</w:t>
      </w:r>
    </w:p>
    <w:p w:rsidR="003117E8" w:rsidRDefault="003117E8" w:rsidP="00AF1FC0">
      <w:pPr>
        <w:pStyle w:val="1"/>
        <w:tabs>
          <w:tab w:val="left" w:pos="851"/>
          <w:tab w:val="left" w:pos="1134"/>
        </w:tabs>
        <w:autoSpaceDE w:val="0"/>
        <w:autoSpaceDN w:val="0"/>
        <w:adjustRightInd w:val="0"/>
        <w:spacing w:before="120" w:after="120" w:line="240" w:lineRule="auto"/>
        <w:ind w:left="0"/>
        <w:rPr>
          <w:rFonts w:ascii="Times New Roman" w:eastAsia="Calibri" w:hAnsi="Times New Roman"/>
          <w:b/>
          <w:i w:val="0"/>
          <w:sz w:val="24"/>
          <w:szCs w:val="24"/>
          <w:shd w:val="clear" w:color="auto" w:fill="FEFEFE"/>
          <w:lang w:val="bg-BG"/>
        </w:rPr>
      </w:pPr>
    </w:p>
    <w:p w:rsidR="00AF1FC0" w:rsidRPr="00B84494" w:rsidRDefault="003117E8" w:rsidP="00AF1FC0">
      <w:pPr>
        <w:pStyle w:val="1"/>
        <w:tabs>
          <w:tab w:val="left" w:pos="851"/>
          <w:tab w:val="left" w:pos="1134"/>
        </w:tabs>
        <w:autoSpaceDE w:val="0"/>
        <w:autoSpaceDN w:val="0"/>
        <w:adjustRightInd w:val="0"/>
        <w:spacing w:before="120" w:after="120" w:line="240" w:lineRule="auto"/>
        <w:ind w:left="0"/>
        <w:rPr>
          <w:rFonts w:ascii="Times New Roman" w:hAnsi="Times New Roman"/>
          <w:i w:val="0"/>
          <w:sz w:val="24"/>
          <w:szCs w:val="24"/>
          <w:lang w:val="bg-BG"/>
        </w:rPr>
      </w:pPr>
      <w:r>
        <w:rPr>
          <w:rFonts w:ascii="Times New Roman" w:eastAsia="Calibri" w:hAnsi="Times New Roman"/>
          <w:b/>
          <w:i w:val="0"/>
          <w:sz w:val="24"/>
          <w:szCs w:val="24"/>
          <w:shd w:val="clear" w:color="auto" w:fill="FEFEFE"/>
          <w:lang w:val="bg-BG"/>
        </w:rPr>
        <w:t xml:space="preserve">11. </w:t>
      </w:r>
      <w:r w:rsidR="00AF1FC0" w:rsidRPr="00B84494">
        <w:rPr>
          <w:rFonts w:ascii="Times New Roman" w:eastAsia="Calibri" w:hAnsi="Times New Roman"/>
          <w:b/>
          <w:i w:val="0"/>
          <w:sz w:val="24"/>
          <w:szCs w:val="24"/>
          <w:shd w:val="clear" w:color="auto" w:fill="FEFEFE"/>
          <w:lang w:val="bg-BG"/>
        </w:rPr>
        <w:t>Мерки за информация и публичност</w:t>
      </w:r>
    </w:p>
    <w:p w:rsidR="00AF1FC0" w:rsidRPr="00B84494" w:rsidRDefault="00AF1FC0" w:rsidP="003117E8">
      <w:pPr>
        <w:pStyle w:val="1"/>
        <w:tabs>
          <w:tab w:val="left" w:pos="851"/>
          <w:tab w:val="left" w:pos="1134"/>
        </w:tabs>
        <w:autoSpaceDE w:val="0"/>
        <w:autoSpaceDN w:val="0"/>
        <w:adjustRightInd w:val="0"/>
        <w:spacing w:line="240" w:lineRule="auto"/>
        <w:ind w:left="0" w:firstLine="567"/>
        <w:jc w:val="both"/>
        <w:rPr>
          <w:rFonts w:ascii="Times New Roman" w:eastAsia="Batang" w:hAnsi="Times New Roman"/>
          <w:i w:val="0"/>
          <w:sz w:val="24"/>
          <w:szCs w:val="24"/>
          <w:lang w:val="bg-BG"/>
        </w:rPr>
      </w:pPr>
      <w:proofErr w:type="spellStart"/>
      <w:r w:rsidRPr="00B84494">
        <w:rPr>
          <w:rFonts w:ascii="Times New Roman" w:eastAsia="Batang" w:hAnsi="Times New Roman"/>
          <w:i w:val="0"/>
          <w:sz w:val="24"/>
          <w:szCs w:val="24"/>
          <w:lang w:val="bg-BG"/>
        </w:rPr>
        <w:t>Одиторът</w:t>
      </w:r>
      <w:proofErr w:type="spellEnd"/>
      <w:r w:rsidRPr="00B84494">
        <w:rPr>
          <w:rFonts w:ascii="Times New Roman" w:eastAsia="Batang" w:hAnsi="Times New Roman"/>
          <w:i w:val="0"/>
          <w:sz w:val="24"/>
          <w:szCs w:val="24"/>
          <w:lang w:val="bg-BG"/>
        </w:rPr>
        <w:t xml:space="preserve"> следва да се увери, че са спазени изискванията за информация и публичност, както и, че всички мерки предвидени в проекта са реално осъществени.</w:t>
      </w:r>
    </w:p>
    <w:p w:rsidR="00AF1FC0" w:rsidRPr="00B84494" w:rsidRDefault="00AF1FC0" w:rsidP="003117E8">
      <w:pPr>
        <w:pStyle w:val="1"/>
        <w:tabs>
          <w:tab w:val="left" w:pos="851"/>
          <w:tab w:val="left" w:pos="1134"/>
        </w:tabs>
        <w:autoSpaceDE w:val="0"/>
        <w:autoSpaceDN w:val="0"/>
        <w:adjustRightInd w:val="0"/>
        <w:spacing w:line="240" w:lineRule="auto"/>
        <w:ind w:left="0" w:firstLine="567"/>
        <w:jc w:val="both"/>
        <w:rPr>
          <w:rFonts w:ascii="Times New Roman" w:hAnsi="Times New Roman"/>
          <w:i w:val="0"/>
          <w:sz w:val="24"/>
          <w:szCs w:val="24"/>
          <w:lang w:val="bg-BG"/>
        </w:rPr>
      </w:pPr>
      <w:r w:rsidRPr="00B84494">
        <w:rPr>
          <w:rFonts w:ascii="Times New Roman" w:hAnsi="Times New Roman"/>
          <w:i w:val="0"/>
          <w:sz w:val="24"/>
          <w:szCs w:val="24"/>
          <w:lang w:val="bg-BG"/>
        </w:rPr>
        <w:t xml:space="preserve">Задължителни изисквания за мерките за информация и комуникация на ЕС, начините и методите за тяхното изпълнение на ниво конкретен проект, както и ефективно предоставяне на информация по проектите, </w:t>
      </w:r>
      <w:proofErr w:type="spellStart"/>
      <w:r w:rsidRPr="00B84494">
        <w:rPr>
          <w:rFonts w:ascii="Times New Roman" w:hAnsi="Times New Roman"/>
          <w:i w:val="0"/>
          <w:sz w:val="24"/>
          <w:szCs w:val="24"/>
          <w:lang w:val="bg-BG"/>
        </w:rPr>
        <w:t>съфинансирани</w:t>
      </w:r>
      <w:proofErr w:type="spellEnd"/>
      <w:r w:rsidRPr="00B84494">
        <w:rPr>
          <w:rFonts w:ascii="Times New Roman" w:hAnsi="Times New Roman"/>
          <w:i w:val="0"/>
          <w:sz w:val="24"/>
          <w:szCs w:val="24"/>
          <w:lang w:val="bg-BG"/>
        </w:rPr>
        <w:t xml:space="preserve"> от Европейските фондове, са подробно описани в Единен наръчник на бенефициента за прилагане на правилата за информация и комуникация 2014-</w:t>
      </w:r>
      <w:smartTag w:uri="urn:schemas-microsoft-com:office:smarttags" w:element="metricconverter">
        <w:smartTagPr>
          <w:attr w:name="ProductID" w:val="2020 г"/>
        </w:smartTagPr>
        <w:r w:rsidRPr="00B84494">
          <w:rPr>
            <w:rFonts w:ascii="Times New Roman" w:hAnsi="Times New Roman"/>
            <w:i w:val="0"/>
            <w:sz w:val="24"/>
            <w:szCs w:val="24"/>
            <w:lang w:val="bg-BG"/>
          </w:rPr>
          <w:t>2020 г</w:t>
        </w:r>
      </w:smartTag>
      <w:r w:rsidRPr="00B84494">
        <w:rPr>
          <w:rFonts w:ascii="Times New Roman" w:hAnsi="Times New Roman"/>
          <w:i w:val="0"/>
          <w:sz w:val="24"/>
          <w:szCs w:val="24"/>
          <w:lang w:val="bg-BG"/>
        </w:rPr>
        <w:t xml:space="preserve">. Единните мерки и правила се основават на Регламент (ЕС) № 1303 на Европейския парламент и на Съвета от 17 декември </w:t>
      </w:r>
      <w:smartTag w:uri="urn:schemas-microsoft-com:office:smarttags" w:element="metricconverter">
        <w:smartTagPr>
          <w:attr w:name="ProductID" w:val="2013 г"/>
        </w:smartTagPr>
        <w:r w:rsidRPr="00B84494">
          <w:rPr>
            <w:rFonts w:ascii="Times New Roman" w:hAnsi="Times New Roman"/>
            <w:i w:val="0"/>
            <w:sz w:val="24"/>
            <w:szCs w:val="24"/>
            <w:lang w:val="bg-BG"/>
          </w:rPr>
          <w:t>2013 г</w:t>
        </w:r>
      </w:smartTag>
      <w:r w:rsidRPr="00B84494">
        <w:rPr>
          <w:rFonts w:ascii="Times New Roman" w:hAnsi="Times New Roman"/>
          <w:i w:val="0"/>
          <w:sz w:val="24"/>
          <w:szCs w:val="24"/>
          <w:lang w:val="bg-BG"/>
        </w:rPr>
        <w:t xml:space="preserve">. Техническите характеристики в Единния наръчник са в съответствие с Регламент за изпълнение (ЕС) № 821/2014 г. на Комисията от 28 юли </w:t>
      </w:r>
      <w:smartTag w:uri="urn:schemas-microsoft-com:office:smarttags" w:element="metricconverter">
        <w:smartTagPr>
          <w:attr w:name="ProductID" w:val="2014 г"/>
        </w:smartTagPr>
        <w:r w:rsidRPr="00B84494">
          <w:rPr>
            <w:rFonts w:ascii="Times New Roman" w:hAnsi="Times New Roman"/>
            <w:i w:val="0"/>
            <w:sz w:val="24"/>
            <w:szCs w:val="24"/>
            <w:lang w:val="bg-BG"/>
          </w:rPr>
          <w:t>2014 г</w:t>
        </w:r>
      </w:smartTag>
      <w:r w:rsidRPr="00B84494">
        <w:rPr>
          <w:rFonts w:ascii="Times New Roman" w:hAnsi="Times New Roman"/>
          <w:i w:val="0"/>
          <w:sz w:val="24"/>
          <w:szCs w:val="24"/>
          <w:lang w:val="bg-BG"/>
        </w:rPr>
        <w:t>. за определяне на правилата за прилагане на Регламент (ЕС) № 1303/ 2013 на Европейския парламент и на Съвета.</w:t>
      </w:r>
    </w:p>
    <w:p w:rsidR="00AF1FC0" w:rsidRPr="00B84494" w:rsidRDefault="00AF1FC0" w:rsidP="003117E8">
      <w:pPr>
        <w:pStyle w:val="1"/>
        <w:tabs>
          <w:tab w:val="left" w:pos="851"/>
          <w:tab w:val="left" w:pos="1134"/>
        </w:tabs>
        <w:autoSpaceDE w:val="0"/>
        <w:autoSpaceDN w:val="0"/>
        <w:adjustRightInd w:val="0"/>
        <w:spacing w:after="120" w:line="240" w:lineRule="auto"/>
        <w:ind w:left="0" w:firstLine="567"/>
        <w:jc w:val="both"/>
        <w:rPr>
          <w:rFonts w:ascii="Times New Roman" w:hAnsi="Times New Roman"/>
          <w:i w:val="0"/>
          <w:sz w:val="24"/>
          <w:szCs w:val="24"/>
          <w:lang w:val="bg-BG"/>
        </w:rPr>
      </w:pPr>
      <w:r w:rsidRPr="00B84494">
        <w:rPr>
          <w:rFonts w:ascii="Times New Roman" w:hAnsi="Times New Roman"/>
          <w:i w:val="0"/>
          <w:sz w:val="24"/>
          <w:szCs w:val="24"/>
          <w:lang w:val="bg-BG"/>
        </w:rPr>
        <w:t>Изпълнителят е длъжен да посочва финансовия принос на Европейския фонд за регионално развитие, предоставен чрез Оперативна програма „Региони в растеж“ 2014-</w:t>
      </w:r>
      <w:smartTag w:uri="urn:schemas-microsoft-com:office:smarttags" w:element="metricconverter">
        <w:smartTagPr>
          <w:attr w:name="ProductID" w:val="2020 г"/>
        </w:smartTagPr>
        <w:r w:rsidRPr="00B84494">
          <w:rPr>
            <w:rFonts w:ascii="Times New Roman" w:hAnsi="Times New Roman"/>
            <w:i w:val="0"/>
            <w:sz w:val="24"/>
            <w:szCs w:val="24"/>
            <w:lang w:val="bg-BG"/>
          </w:rPr>
          <w:t>2020 г</w:t>
        </w:r>
      </w:smartTag>
      <w:r w:rsidRPr="00B84494">
        <w:rPr>
          <w:rFonts w:ascii="Times New Roman" w:hAnsi="Times New Roman"/>
          <w:i w:val="0"/>
          <w:sz w:val="24"/>
          <w:szCs w:val="24"/>
          <w:lang w:val="bg-BG"/>
        </w:rPr>
        <w:t>. в своите доклади, в каквито и да са документи, свързани с изпълнението на проекта, и при всички контакти с медиите. Той трябва да помества логото на ЕС и логото на Оперативната програма „Региони в растеж“ 2014-</w:t>
      </w:r>
      <w:smartTag w:uri="urn:schemas-microsoft-com:office:smarttags" w:element="metricconverter">
        <w:smartTagPr>
          <w:attr w:name="ProductID" w:val="2020 г"/>
        </w:smartTagPr>
        <w:r w:rsidRPr="00B84494">
          <w:rPr>
            <w:rFonts w:ascii="Times New Roman" w:hAnsi="Times New Roman"/>
            <w:i w:val="0"/>
            <w:sz w:val="24"/>
            <w:szCs w:val="24"/>
            <w:lang w:val="bg-BG"/>
          </w:rPr>
          <w:t>2020 г</w:t>
        </w:r>
      </w:smartTag>
      <w:r w:rsidRPr="00B84494">
        <w:rPr>
          <w:rFonts w:ascii="Times New Roman" w:hAnsi="Times New Roman"/>
          <w:i w:val="0"/>
          <w:sz w:val="24"/>
          <w:szCs w:val="24"/>
          <w:lang w:val="bg-BG"/>
        </w:rPr>
        <w:t>. навсякъде, където е уместно. Всяка публикация в каквато и да било форма и в каквото и да е средство за масова информация в това число и в интернет, трябва да съдържа следното заявление: „</w:t>
      </w:r>
      <w:r w:rsidRPr="00E178FF">
        <w:rPr>
          <w:rFonts w:ascii="Times New Roman" w:hAnsi="Times New Roman"/>
          <w:sz w:val="24"/>
          <w:szCs w:val="24"/>
          <w:lang w:val="bg-BG"/>
        </w:rPr>
        <w:t>Този документ е създаден в рамките на проект</w:t>
      </w:r>
      <w:r w:rsidRPr="003117E8">
        <w:rPr>
          <w:rFonts w:ascii="Times New Roman" w:hAnsi="Times New Roman"/>
          <w:i w:val="0"/>
          <w:sz w:val="24"/>
          <w:szCs w:val="24"/>
          <w:lang w:val="bg-BG"/>
        </w:rPr>
        <w:t xml:space="preserve">: </w:t>
      </w:r>
      <w:r w:rsidRPr="00E410A1">
        <w:rPr>
          <w:rFonts w:ascii="Times New Roman" w:eastAsia="MS Mincho" w:hAnsi="Times New Roman"/>
          <w:i w:val="0"/>
          <w:sz w:val="24"/>
          <w:szCs w:val="24"/>
        </w:rPr>
        <w:t>"</w:t>
      </w:r>
      <w:r w:rsidR="003117E8" w:rsidRPr="00D77D7E">
        <w:rPr>
          <w:rFonts w:ascii="Times New Roman" w:eastAsia="MS Mincho" w:hAnsi="Times New Roman"/>
          <w:b/>
          <w:sz w:val="24"/>
          <w:szCs w:val="24"/>
          <w:lang w:val="bg-BG"/>
        </w:rPr>
        <w:t>Благоустрояване на градската жизнена среда в гр. Свищов</w:t>
      </w:r>
      <w:r w:rsidRPr="00D77D7E">
        <w:rPr>
          <w:rFonts w:ascii="Times New Roman" w:eastAsia="MS Mincho" w:hAnsi="Times New Roman"/>
          <w:b/>
          <w:sz w:val="24"/>
          <w:szCs w:val="24"/>
        </w:rPr>
        <w:t>"</w:t>
      </w:r>
      <w:r w:rsidRPr="003117E8">
        <w:rPr>
          <w:rFonts w:ascii="Times New Roman" w:hAnsi="Times New Roman"/>
          <w:sz w:val="24"/>
          <w:szCs w:val="24"/>
          <w:lang w:val="bg-BG"/>
        </w:rPr>
        <w:t>. Цялата отговорност за съдържанието на публикацията се носи от &lt;име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w:t>
      </w:r>
      <w:smartTag w:uri="urn:schemas-microsoft-com:office:smarttags" w:element="metricconverter">
        <w:smartTagPr>
          <w:attr w:name="ProductID" w:val="2020 г"/>
        </w:smartTagPr>
        <w:r w:rsidRPr="003117E8">
          <w:rPr>
            <w:rFonts w:ascii="Times New Roman" w:hAnsi="Times New Roman"/>
            <w:sz w:val="24"/>
            <w:szCs w:val="24"/>
            <w:lang w:val="bg-BG"/>
          </w:rPr>
          <w:t>2020 г</w:t>
        </w:r>
      </w:smartTag>
      <w:r w:rsidRPr="003117E8">
        <w:rPr>
          <w:rFonts w:ascii="Times New Roman" w:hAnsi="Times New Roman"/>
          <w:sz w:val="24"/>
          <w:szCs w:val="24"/>
          <w:lang w:val="bg-BG"/>
        </w:rPr>
        <w:t>.</w:t>
      </w:r>
      <w:r w:rsidRPr="003117E8">
        <w:rPr>
          <w:rFonts w:ascii="Times New Roman" w:hAnsi="Times New Roman"/>
          <w:i w:val="0"/>
          <w:sz w:val="24"/>
          <w:szCs w:val="24"/>
          <w:lang w:val="bg-BG"/>
        </w:rPr>
        <w:t>”.</w:t>
      </w:r>
      <w:r w:rsidRPr="00B84494">
        <w:rPr>
          <w:rFonts w:ascii="Times New Roman" w:hAnsi="Times New Roman"/>
          <w:i w:val="0"/>
          <w:sz w:val="24"/>
          <w:szCs w:val="24"/>
          <w:lang w:val="bg-BG"/>
        </w:rPr>
        <w:t xml:space="preserve"> Всяка информация, предоставена от Изпълнителя на конференция или семинар, трябва да конкретизира, че проектът е получил финансиране от Европейския фонд за регионално развитие, предоставен чрез Оперативна програма „Региони в растеж“ 2014-</w:t>
      </w:r>
      <w:smartTag w:uri="urn:schemas-microsoft-com:office:smarttags" w:element="metricconverter">
        <w:smartTagPr>
          <w:attr w:name="ProductID" w:val="2020 г"/>
        </w:smartTagPr>
        <w:r w:rsidRPr="00B84494">
          <w:rPr>
            <w:rFonts w:ascii="Times New Roman" w:hAnsi="Times New Roman"/>
            <w:i w:val="0"/>
            <w:sz w:val="24"/>
            <w:szCs w:val="24"/>
            <w:lang w:val="bg-BG"/>
          </w:rPr>
          <w:t>2020 г</w:t>
        </w:r>
      </w:smartTag>
      <w:r w:rsidRPr="00B84494">
        <w:rPr>
          <w:rFonts w:ascii="Times New Roman" w:hAnsi="Times New Roman"/>
          <w:i w:val="0"/>
          <w:sz w:val="24"/>
          <w:szCs w:val="24"/>
          <w:lang w:val="bg-BG"/>
        </w:rPr>
        <w:t>.</w:t>
      </w:r>
    </w:p>
    <w:p w:rsidR="00AF1FC0" w:rsidRPr="00E410A1" w:rsidRDefault="003117E8" w:rsidP="00E410A1">
      <w:pPr>
        <w:spacing w:after="0" w:line="240" w:lineRule="auto"/>
        <w:jc w:val="both"/>
        <w:rPr>
          <w:rFonts w:ascii="Times New Roman" w:eastAsia="Batang" w:hAnsi="Times New Roman" w:cs="Times New Roman"/>
          <w:i w:val="0"/>
          <w:sz w:val="24"/>
          <w:szCs w:val="24"/>
          <w:lang w:val="bg-BG"/>
        </w:rPr>
      </w:pPr>
      <w:r>
        <w:rPr>
          <w:rFonts w:ascii="Times New Roman" w:eastAsia="Batang" w:hAnsi="Times New Roman" w:cs="Times New Roman"/>
          <w:b/>
          <w:i w:val="0"/>
          <w:sz w:val="24"/>
          <w:szCs w:val="24"/>
          <w:lang w:val="bg-BG"/>
        </w:rPr>
        <w:t xml:space="preserve">12. </w:t>
      </w:r>
      <w:r w:rsidR="00AF1FC0" w:rsidRPr="001674DD">
        <w:rPr>
          <w:rFonts w:ascii="Times New Roman" w:eastAsia="Batang" w:hAnsi="Times New Roman" w:cs="Times New Roman"/>
          <w:b/>
          <w:i w:val="0"/>
          <w:sz w:val="24"/>
          <w:szCs w:val="24"/>
          <w:lang w:val="bg-BG"/>
        </w:rPr>
        <w:t>Недопустими разходи</w:t>
      </w:r>
    </w:p>
    <w:p w:rsidR="00AF1FC0" w:rsidRPr="00895426" w:rsidRDefault="00AF1FC0" w:rsidP="003117E8">
      <w:pPr>
        <w:spacing w:after="0" w:line="240" w:lineRule="auto"/>
        <w:ind w:firstLine="567"/>
        <w:jc w:val="both"/>
        <w:rPr>
          <w:rFonts w:ascii="Times New Roman" w:eastAsia="Batang" w:hAnsi="Times New Roman" w:cs="Times New Roman"/>
          <w:i w:val="0"/>
          <w:sz w:val="24"/>
          <w:szCs w:val="24"/>
          <w:lang w:val="bg-BG"/>
        </w:rPr>
      </w:pPr>
      <w:r w:rsidRPr="001674DD">
        <w:rPr>
          <w:rFonts w:ascii="Times New Roman" w:eastAsia="Batang" w:hAnsi="Times New Roman" w:cs="Times New Roman"/>
          <w:i w:val="0"/>
          <w:sz w:val="24"/>
          <w:szCs w:val="24"/>
          <w:lang w:val="bg-BG"/>
        </w:rPr>
        <w:t xml:space="preserve">Общите  недопустими  разходи по ОПРР  за проекти, финансирани от ЕФРР, са определени в  Регламент (ЕС)  №  1303/2013г., ЗУСЕСИФ, ПМС № 189/2016г.  за приемане  на национални правила за допустимост на разходите по оперативните </w:t>
      </w:r>
      <w:r w:rsidRPr="00895426">
        <w:rPr>
          <w:rFonts w:ascii="Times New Roman" w:eastAsia="Batang" w:hAnsi="Times New Roman" w:cs="Times New Roman"/>
          <w:i w:val="0"/>
          <w:sz w:val="24"/>
          <w:szCs w:val="24"/>
          <w:lang w:val="bg-BG"/>
        </w:rPr>
        <w:t>програми,  и други приложими подзаконови нормативни актове.</w:t>
      </w:r>
    </w:p>
    <w:p w:rsidR="00AF1FC0" w:rsidRPr="00895426" w:rsidRDefault="003117E8" w:rsidP="00AF1FC0">
      <w:pPr>
        <w:pStyle w:val="1"/>
        <w:tabs>
          <w:tab w:val="left" w:pos="0"/>
          <w:tab w:val="left" w:pos="1134"/>
          <w:tab w:val="left" w:pos="1276"/>
        </w:tabs>
        <w:autoSpaceDE w:val="0"/>
        <w:autoSpaceDN w:val="0"/>
        <w:adjustRightInd w:val="0"/>
        <w:spacing w:before="120" w:after="120" w:line="240" w:lineRule="auto"/>
        <w:ind w:left="0"/>
        <w:rPr>
          <w:rFonts w:ascii="Times New Roman" w:eastAsia="Batang" w:hAnsi="Times New Roman"/>
          <w:b/>
          <w:i w:val="0"/>
          <w:sz w:val="24"/>
          <w:szCs w:val="24"/>
          <w:lang w:val="bg-BG"/>
        </w:rPr>
      </w:pPr>
      <w:r>
        <w:rPr>
          <w:rFonts w:ascii="Times New Roman" w:eastAsia="Batang" w:hAnsi="Times New Roman"/>
          <w:b/>
          <w:i w:val="0"/>
          <w:sz w:val="24"/>
          <w:szCs w:val="24"/>
          <w:lang w:val="bg-BG"/>
        </w:rPr>
        <w:t>1</w:t>
      </w:r>
      <w:r w:rsidR="00E410A1">
        <w:rPr>
          <w:rFonts w:ascii="Times New Roman" w:eastAsia="Batang" w:hAnsi="Times New Roman"/>
          <w:b/>
          <w:i w:val="0"/>
          <w:sz w:val="24"/>
          <w:szCs w:val="24"/>
          <w:lang w:val="bg-BG"/>
        </w:rPr>
        <w:t>3</w:t>
      </w:r>
      <w:r w:rsidR="00AF1FC0" w:rsidRPr="00895426">
        <w:rPr>
          <w:rFonts w:ascii="Times New Roman" w:eastAsia="Batang" w:hAnsi="Times New Roman"/>
          <w:b/>
          <w:i w:val="0"/>
          <w:sz w:val="24"/>
          <w:szCs w:val="24"/>
          <w:lang w:val="bg-BG"/>
        </w:rPr>
        <w:t xml:space="preserve">. Предаване на </w:t>
      </w:r>
      <w:proofErr w:type="spellStart"/>
      <w:r w:rsidR="00AF1FC0">
        <w:rPr>
          <w:rFonts w:ascii="Times New Roman" w:eastAsia="Batang" w:hAnsi="Times New Roman"/>
          <w:b/>
          <w:i w:val="0"/>
          <w:sz w:val="24"/>
          <w:szCs w:val="24"/>
          <w:lang w:val="bg-BG"/>
        </w:rPr>
        <w:t>Одитния</w:t>
      </w:r>
      <w:proofErr w:type="spellEnd"/>
      <w:r w:rsidR="00AF1FC0">
        <w:rPr>
          <w:rFonts w:ascii="Times New Roman" w:eastAsia="Batang" w:hAnsi="Times New Roman"/>
          <w:b/>
          <w:i w:val="0"/>
          <w:sz w:val="24"/>
          <w:szCs w:val="24"/>
          <w:lang w:val="bg-BG"/>
        </w:rPr>
        <w:t xml:space="preserve"> </w:t>
      </w:r>
      <w:r w:rsidR="00AF1FC0" w:rsidRPr="00895426">
        <w:rPr>
          <w:rFonts w:ascii="Times New Roman" w:eastAsia="Batang" w:hAnsi="Times New Roman"/>
          <w:b/>
          <w:i w:val="0"/>
          <w:sz w:val="24"/>
          <w:szCs w:val="24"/>
          <w:lang w:val="bg-BG"/>
        </w:rPr>
        <w:t>доклад</w:t>
      </w:r>
      <w:r w:rsidR="00AF1FC0">
        <w:rPr>
          <w:rFonts w:ascii="Times New Roman" w:eastAsia="Batang" w:hAnsi="Times New Roman"/>
          <w:b/>
          <w:i w:val="0"/>
          <w:sz w:val="24"/>
          <w:szCs w:val="24"/>
          <w:lang w:val="bg-BG"/>
        </w:rPr>
        <w:t xml:space="preserve"> на Възложителя</w:t>
      </w:r>
    </w:p>
    <w:p w:rsidR="00AF1FC0" w:rsidRPr="00895426" w:rsidRDefault="00AF1FC0" w:rsidP="003117E8">
      <w:pPr>
        <w:pStyle w:val="1"/>
        <w:tabs>
          <w:tab w:val="left" w:pos="0"/>
          <w:tab w:val="left" w:pos="1134"/>
          <w:tab w:val="left" w:pos="1276"/>
        </w:tabs>
        <w:autoSpaceDE w:val="0"/>
        <w:autoSpaceDN w:val="0"/>
        <w:adjustRightInd w:val="0"/>
        <w:spacing w:line="240" w:lineRule="auto"/>
        <w:ind w:left="0" w:firstLine="567"/>
        <w:jc w:val="both"/>
        <w:rPr>
          <w:rFonts w:ascii="Times New Roman" w:eastAsia="Batang" w:hAnsi="Times New Roman"/>
          <w:i w:val="0"/>
          <w:sz w:val="24"/>
          <w:szCs w:val="24"/>
          <w:lang w:val="bg-BG"/>
        </w:rPr>
      </w:pPr>
      <w:r w:rsidRPr="00895426">
        <w:rPr>
          <w:rFonts w:ascii="Times New Roman" w:eastAsia="Batang" w:hAnsi="Times New Roman"/>
          <w:i w:val="0"/>
          <w:sz w:val="24"/>
          <w:szCs w:val="24"/>
          <w:lang w:val="bg-BG"/>
        </w:rPr>
        <w:t xml:space="preserve">Предаването на </w:t>
      </w:r>
      <w:r>
        <w:rPr>
          <w:rFonts w:ascii="Times New Roman" w:eastAsia="Batang" w:hAnsi="Times New Roman"/>
          <w:i w:val="0"/>
          <w:sz w:val="24"/>
          <w:szCs w:val="24"/>
          <w:lang w:val="bg-BG"/>
        </w:rPr>
        <w:t xml:space="preserve">всеки един </w:t>
      </w:r>
      <w:proofErr w:type="spellStart"/>
      <w:r>
        <w:rPr>
          <w:rFonts w:ascii="Times New Roman" w:eastAsia="Batang" w:hAnsi="Times New Roman"/>
          <w:i w:val="0"/>
          <w:sz w:val="24"/>
          <w:szCs w:val="24"/>
          <w:lang w:val="bg-BG"/>
        </w:rPr>
        <w:t>Одитени</w:t>
      </w:r>
      <w:proofErr w:type="spellEnd"/>
      <w:r>
        <w:rPr>
          <w:rFonts w:ascii="Times New Roman" w:eastAsia="Batang" w:hAnsi="Times New Roman"/>
          <w:i w:val="0"/>
          <w:sz w:val="24"/>
          <w:szCs w:val="24"/>
          <w:lang w:val="bg-BG"/>
        </w:rPr>
        <w:t xml:space="preserve"> </w:t>
      </w:r>
      <w:r w:rsidRPr="00895426">
        <w:rPr>
          <w:rFonts w:ascii="Times New Roman" w:eastAsia="Batang" w:hAnsi="Times New Roman"/>
          <w:i w:val="0"/>
          <w:sz w:val="24"/>
          <w:szCs w:val="24"/>
          <w:lang w:val="bg-BG"/>
        </w:rPr>
        <w:t xml:space="preserve">доклад за фактически констатации се извършва чрез </w:t>
      </w:r>
      <w:proofErr w:type="spellStart"/>
      <w:r w:rsidRPr="00895426">
        <w:rPr>
          <w:rFonts w:ascii="Times New Roman" w:eastAsia="Batang" w:hAnsi="Times New Roman"/>
          <w:i w:val="0"/>
          <w:sz w:val="24"/>
          <w:szCs w:val="24"/>
          <w:lang w:val="bg-BG"/>
        </w:rPr>
        <w:t>входирането</w:t>
      </w:r>
      <w:proofErr w:type="spellEnd"/>
      <w:r w:rsidRPr="00895426">
        <w:rPr>
          <w:rFonts w:ascii="Times New Roman" w:eastAsia="Batang" w:hAnsi="Times New Roman"/>
          <w:i w:val="0"/>
          <w:sz w:val="24"/>
          <w:szCs w:val="24"/>
          <w:lang w:val="bg-BG"/>
        </w:rPr>
        <w:t xml:space="preserve"> </w:t>
      </w:r>
      <w:r>
        <w:rPr>
          <w:rFonts w:ascii="Times New Roman" w:eastAsia="Batang" w:hAnsi="Times New Roman"/>
          <w:i w:val="0"/>
          <w:sz w:val="24"/>
          <w:szCs w:val="24"/>
          <w:lang w:val="bg-BG"/>
        </w:rPr>
        <w:t xml:space="preserve">му </w:t>
      </w:r>
      <w:r w:rsidRPr="00895426">
        <w:rPr>
          <w:rFonts w:ascii="Times New Roman" w:eastAsia="Batang" w:hAnsi="Times New Roman"/>
          <w:i w:val="0"/>
          <w:sz w:val="24"/>
          <w:szCs w:val="24"/>
          <w:lang w:val="bg-BG"/>
        </w:rPr>
        <w:t xml:space="preserve">в деловодната система на Община </w:t>
      </w:r>
      <w:r>
        <w:rPr>
          <w:rFonts w:ascii="Times New Roman" w:eastAsia="Batang" w:hAnsi="Times New Roman"/>
          <w:i w:val="0"/>
          <w:sz w:val="24"/>
          <w:szCs w:val="24"/>
          <w:lang w:val="bg-BG"/>
        </w:rPr>
        <w:t>Свищов</w:t>
      </w:r>
      <w:r w:rsidRPr="00895426">
        <w:rPr>
          <w:rFonts w:ascii="Times New Roman" w:eastAsia="Batang" w:hAnsi="Times New Roman"/>
          <w:i w:val="0"/>
          <w:sz w:val="24"/>
          <w:szCs w:val="24"/>
          <w:lang w:val="bg-BG"/>
        </w:rPr>
        <w:t>.</w:t>
      </w:r>
    </w:p>
    <w:p w:rsidR="00AF1FC0" w:rsidRPr="00895426" w:rsidRDefault="00AF1FC0" w:rsidP="003117E8">
      <w:pPr>
        <w:pStyle w:val="1"/>
        <w:tabs>
          <w:tab w:val="left" w:pos="0"/>
          <w:tab w:val="left" w:pos="1134"/>
          <w:tab w:val="left" w:pos="1276"/>
        </w:tabs>
        <w:autoSpaceDE w:val="0"/>
        <w:autoSpaceDN w:val="0"/>
        <w:adjustRightInd w:val="0"/>
        <w:spacing w:line="240" w:lineRule="auto"/>
        <w:ind w:left="0" w:firstLine="567"/>
        <w:jc w:val="both"/>
        <w:rPr>
          <w:rFonts w:ascii="Times New Roman" w:eastAsia="Batang" w:hAnsi="Times New Roman"/>
          <w:i w:val="0"/>
          <w:color w:val="0000FF"/>
          <w:sz w:val="24"/>
          <w:szCs w:val="24"/>
          <w:lang w:val="bg-BG"/>
        </w:rPr>
      </w:pPr>
      <w:r w:rsidRPr="00895426">
        <w:rPr>
          <w:rFonts w:ascii="Times New Roman" w:eastAsia="Batang" w:hAnsi="Times New Roman"/>
          <w:i w:val="0"/>
          <w:sz w:val="24"/>
          <w:szCs w:val="24"/>
          <w:lang w:val="bg-BG"/>
        </w:rPr>
        <w:t>Изпълнителят предава Доклад</w:t>
      </w:r>
      <w:r>
        <w:rPr>
          <w:rFonts w:ascii="Times New Roman" w:eastAsia="Batang" w:hAnsi="Times New Roman"/>
          <w:i w:val="0"/>
          <w:sz w:val="24"/>
          <w:szCs w:val="24"/>
          <w:lang w:val="bg-BG"/>
        </w:rPr>
        <w:t>а</w:t>
      </w:r>
      <w:r w:rsidRPr="00895426">
        <w:rPr>
          <w:rFonts w:ascii="Times New Roman" w:eastAsia="Batang" w:hAnsi="Times New Roman"/>
          <w:i w:val="0"/>
          <w:sz w:val="24"/>
          <w:szCs w:val="24"/>
          <w:lang w:val="bg-BG"/>
        </w:rPr>
        <w:t xml:space="preserve"> за фактически констатации, предмет на договора</w:t>
      </w:r>
      <w:r>
        <w:rPr>
          <w:rFonts w:ascii="Times New Roman" w:eastAsia="Batang" w:hAnsi="Times New Roman"/>
          <w:i w:val="0"/>
          <w:sz w:val="24"/>
          <w:szCs w:val="24"/>
          <w:lang w:val="bg-BG"/>
        </w:rPr>
        <w:t xml:space="preserve">, на Възложителя с </w:t>
      </w:r>
      <w:proofErr w:type="spellStart"/>
      <w:r>
        <w:rPr>
          <w:rFonts w:ascii="Times New Roman" w:eastAsia="Batang" w:hAnsi="Times New Roman"/>
          <w:i w:val="0"/>
          <w:sz w:val="24"/>
          <w:szCs w:val="24"/>
          <w:lang w:val="bg-BG"/>
        </w:rPr>
        <w:t>придружително</w:t>
      </w:r>
      <w:proofErr w:type="spellEnd"/>
      <w:r w:rsidRPr="00895426">
        <w:rPr>
          <w:rFonts w:ascii="Times New Roman" w:eastAsia="Batang" w:hAnsi="Times New Roman"/>
          <w:i w:val="0"/>
          <w:sz w:val="24"/>
          <w:szCs w:val="24"/>
          <w:lang w:val="bg-BG"/>
        </w:rPr>
        <w:t xml:space="preserve"> писм</w:t>
      </w:r>
      <w:r>
        <w:rPr>
          <w:rFonts w:ascii="Times New Roman" w:eastAsia="Batang" w:hAnsi="Times New Roman"/>
          <w:i w:val="0"/>
          <w:sz w:val="24"/>
          <w:szCs w:val="24"/>
          <w:lang w:val="bg-BG"/>
        </w:rPr>
        <w:t>о</w:t>
      </w:r>
      <w:r w:rsidRPr="00895426">
        <w:rPr>
          <w:rFonts w:ascii="Times New Roman" w:eastAsia="Batang" w:hAnsi="Times New Roman"/>
          <w:i w:val="0"/>
          <w:sz w:val="24"/>
          <w:szCs w:val="24"/>
          <w:lang w:val="bg-BG"/>
        </w:rPr>
        <w:t>, като към писмото</w:t>
      </w:r>
      <w:r w:rsidRPr="00895426">
        <w:rPr>
          <w:rFonts w:ascii="Times New Roman" w:eastAsia="Batang" w:hAnsi="Times New Roman"/>
          <w:b/>
          <w:i w:val="0"/>
          <w:sz w:val="24"/>
          <w:szCs w:val="24"/>
          <w:lang w:val="bg-BG"/>
        </w:rPr>
        <w:t xml:space="preserve"> </w:t>
      </w:r>
      <w:r w:rsidRPr="00895426">
        <w:rPr>
          <w:rFonts w:ascii="Times New Roman" w:eastAsia="Batang" w:hAnsi="Times New Roman"/>
          <w:i w:val="0"/>
          <w:sz w:val="24"/>
          <w:szCs w:val="24"/>
          <w:lang w:val="bg-BG"/>
        </w:rPr>
        <w:t xml:space="preserve">изпълнителят прилага писмения материал в </w:t>
      </w:r>
      <w:r w:rsidRPr="00E178FF">
        <w:rPr>
          <w:rFonts w:ascii="Times New Roman" w:eastAsia="Batang" w:hAnsi="Times New Roman"/>
          <w:i w:val="0"/>
          <w:sz w:val="24"/>
          <w:szCs w:val="24"/>
          <w:lang w:val="bg-BG"/>
        </w:rPr>
        <w:t>2 екземпляра на хартиен носител и в електронен формат</w:t>
      </w:r>
      <w:r>
        <w:rPr>
          <w:rFonts w:ascii="Times New Roman" w:eastAsia="Batang" w:hAnsi="Times New Roman"/>
          <w:i w:val="0"/>
          <w:sz w:val="24"/>
          <w:szCs w:val="24"/>
          <w:lang w:val="bg-BG"/>
        </w:rPr>
        <w:t>:</w:t>
      </w:r>
      <w:r w:rsidRPr="00E178FF">
        <w:rPr>
          <w:rFonts w:ascii="Times New Roman" w:eastAsia="Batang" w:hAnsi="Times New Roman"/>
          <w:lang w:val="bg-BG"/>
        </w:rPr>
        <w:t xml:space="preserve"> </w:t>
      </w:r>
      <w:r w:rsidRPr="00E178FF">
        <w:rPr>
          <w:rFonts w:ascii="Times New Roman" w:eastAsia="Batang" w:hAnsi="Times New Roman"/>
          <w:i w:val="0"/>
          <w:sz w:val="24"/>
          <w:szCs w:val="24"/>
        </w:rPr>
        <w:t xml:space="preserve">pdf </w:t>
      </w:r>
      <w:r w:rsidRPr="00E178FF">
        <w:rPr>
          <w:rFonts w:ascii="Times New Roman" w:eastAsia="Batang" w:hAnsi="Times New Roman"/>
          <w:i w:val="0"/>
          <w:sz w:val="24"/>
          <w:szCs w:val="24"/>
          <w:lang w:val="bg-BG"/>
        </w:rPr>
        <w:t xml:space="preserve">и </w:t>
      </w:r>
      <w:r w:rsidRPr="00E178FF">
        <w:rPr>
          <w:rFonts w:ascii="Times New Roman" w:eastAsia="Batang" w:hAnsi="Times New Roman"/>
          <w:i w:val="0"/>
          <w:sz w:val="24"/>
          <w:szCs w:val="24"/>
        </w:rPr>
        <w:t>Word</w:t>
      </w:r>
      <w:r w:rsidRPr="00E178FF">
        <w:rPr>
          <w:rFonts w:ascii="Times New Roman" w:eastAsia="Batang" w:hAnsi="Times New Roman"/>
          <w:i w:val="0"/>
          <w:sz w:val="24"/>
          <w:szCs w:val="24"/>
          <w:lang w:val="bg-BG"/>
        </w:rPr>
        <w:t>.</w:t>
      </w:r>
    </w:p>
    <w:p w:rsidR="00AF1FC0" w:rsidRPr="00895426" w:rsidRDefault="00AF1FC0" w:rsidP="003117E8">
      <w:pPr>
        <w:pStyle w:val="1"/>
        <w:tabs>
          <w:tab w:val="left" w:pos="0"/>
          <w:tab w:val="left" w:pos="1134"/>
          <w:tab w:val="left" w:pos="1276"/>
        </w:tabs>
        <w:autoSpaceDE w:val="0"/>
        <w:autoSpaceDN w:val="0"/>
        <w:adjustRightInd w:val="0"/>
        <w:spacing w:line="240" w:lineRule="auto"/>
        <w:ind w:left="0" w:firstLine="567"/>
        <w:jc w:val="both"/>
        <w:rPr>
          <w:rFonts w:ascii="Times New Roman" w:eastAsia="Batang" w:hAnsi="Times New Roman"/>
          <w:i w:val="0"/>
          <w:sz w:val="24"/>
          <w:szCs w:val="24"/>
          <w:lang w:val="bg-BG"/>
        </w:rPr>
      </w:pPr>
      <w:r w:rsidRPr="00895426">
        <w:rPr>
          <w:rFonts w:ascii="Times New Roman" w:eastAsia="Batang" w:hAnsi="Times New Roman"/>
          <w:i w:val="0"/>
          <w:sz w:val="24"/>
          <w:szCs w:val="24"/>
          <w:lang w:val="bg-BG"/>
        </w:rPr>
        <w:lastRenderedPageBreak/>
        <w:t xml:space="preserve">Екипът </w:t>
      </w:r>
      <w:r>
        <w:rPr>
          <w:rFonts w:ascii="Times New Roman" w:eastAsia="Batang" w:hAnsi="Times New Roman"/>
          <w:i w:val="0"/>
          <w:sz w:val="24"/>
          <w:szCs w:val="24"/>
          <w:lang w:val="bg-BG"/>
        </w:rPr>
        <w:t>по проекта има право в срок от 5</w:t>
      </w:r>
      <w:r w:rsidRPr="00895426">
        <w:rPr>
          <w:rFonts w:ascii="Times New Roman" w:eastAsia="Batang" w:hAnsi="Times New Roman"/>
          <w:i w:val="0"/>
          <w:sz w:val="24"/>
          <w:szCs w:val="24"/>
          <w:lang w:val="bg-BG"/>
        </w:rPr>
        <w:t xml:space="preserve"> (</w:t>
      </w:r>
      <w:r>
        <w:rPr>
          <w:rFonts w:ascii="Times New Roman" w:eastAsia="Batang" w:hAnsi="Times New Roman"/>
          <w:i w:val="0"/>
          <w:sz w:val="24"/>
          <w:szCs w:val="24"/>
          <w:lang w:val="bg-BG"/>
        </w:rPr>
        <w:t>пет</w:t>
      </w:r>
      <w:r w:rsidRPr="00895426">
        <w:rPr>
          <w:rFonts w:ascii="Times New Roman" w:eastAsia="Batang" w:hAnsi="Times New Roman"/>
          <w:i w:val="0"/>
          <w:sz w:val="24"/>
          <w:szCs w:val="24"/>
          <w:lang w:val="bg-BG"/>
        </w:rPr>
        <w:t>) работни дни от датата на предаване на съответния доклад в деловодството на Възложителя да го прегледа и да даде своите забележки и/или възражения на</w:t>
      </w:r>
      <w:r w:rsidRPr="00895426">
        <w:rPr>
          <w:rFonts w:ascii="Times New Roman" w:eastAsia="Batang" w:hAnsi="Times New Roman"/>
          <w:b/>
          <w:i w:val="0"/>
          <w:sz w:val="24"/>
          <w:szCs w:val="24"/>
          <w:lang w:val="bg-BG"/>
        </w:rPr>
        <w:t xml:space="preserve"> </w:t>
      </w:r>
      <w:r w:rsidRPr="00895426">
        <w:rPr>
          <w:rFonts w:ascii="Times New Roman" w:eastAsia="Batang" w:hAnsi="Times New Roman"/>
          <w:i w:val="0"/>
          <w:sz w:val="24"/>
          <w:szCs w:val="24"/>
          <w:lang w:val="bg-BG"/>
        </w:rPr>
        <w:t>Изпълнителя.</w:t>
      </w:r>
    </w:p>
    <w:p w:rsidR="00AF1FC0" w:rsidRDefault="00AF1FC0" w:rsidP="003117E8">
      <w:pPr>
        <w:pStyle w:val="1"/>
        <w:tabs>
          <w:tab w:val="left" w:pos="0"/>
          <w:tab w:val="left" w:pos="1134"/>
          <w:tab w:val="left" w:pos="1276"/>
        </w:tabs>
        <w:autoSpaceDE w:val="0"/>
        <w:autoSpaceDN w:val="0"/>
        <w:adjustRightInd w:val="0"/>
        <w:spacing w:line="240" w:lineRule="auto"/>
        <w:ind w:left="0" w:firstLine="567"/>
        <w:jc w:val="both"/>
        <w:rPr>
          <w:rFonts w:ascii="Times New Roman" w:eastAsia="Batang" w:hAnsi="Times New Roman"/>
          <w:i w:val="0"/>
          <w:sz w:val="24"/>
          <w:szCs w:val="24"/>
          <w:lang w:val="bg-BG"/>
        </w:rPr>
      </w:pPr>
      <w:r w:rsidRPr="00895426">
        <w:rPr>
          <w:rFonts w:ascii="Times New Roman" w:eastAsia="Batang" w:hAnsi="Times New Roman"/>
          <w:i w:val="0"/>
          <w:sz w:val="24"/>
          <w:szCs w:val="24"/>
          <w:lang w:val="bg-BG"/>
        </w:rPr>
        <w:t>В случай, че екипът на Възложителя</w:t>
      </w:r>
      <w:r w:rsidRPr="00895426">
        <w:rPr>
          <w:rFonts w:ascii="Times New Roman" w:eastAsia="Batang" w:hAnsi="Times New Roman"/>
          <w:b/>
          <w:i w:val="0"/>
          <w:sz w:val="24"/>
          <w:szCs w:val="24"/>
          <w:lang w:val="bg-BG"/>
        </w:rPr>
        <w:t xml:space="preserve"> </w:t>
      </w:r>
      <w:r w:rsidRPr="00895426">
        <w:rPr>
          <w:rFonts w:ascii="Times New Roman" w:eastAsia="Batang" w:hAnsi="Times New Roman"/>
          <w:i w:val="0"/>
          <w:sz w:val="24"/>
          <w:szCs w:val="24"/>
          <w:lang w:val="bg-BG"/>
        </w:rPr>
        <w:t xml:space="preserve">приеме без възражения изработения документ, страните подписват </w:t>
      </w:r>
      <w:r w:rsidRPr="00895426">
        <w:rPr>
          <w:rFonts w:ascii="Times New Roman" w:eastAsia="Batang" w:hAnsi="Times New Roman"/>
          <w:bCs/>
          <w:i w:val="0"/>
          <w:sz w:val="24"/>
          <w:szCs w:val="24"/>
          <w:lang w:val="bg-BG"/>
        </w:rPr>
        <w:t xml:space="preserve">протокол за предаване-приемане </w:t>
      </w:r>
      <w:r>
        <w:rPr>
          <w:rFonts w:ascii="Times New Roman" w:eastAsia="Batang" w:hAnsi="Times New Roman"/>
          <w:i w:val="0"/>
          <w:sz w:val="24"/>
          <w:szCs w:val="24"/>
          <w:lang w:val="bg-BG"/>
        </w:rPr>
        <w:t>в срок до 3</w:t>
      </w:r>
      <w:r w:rsidRPr="00895426">
        <w:rPr>
          <w:rFonts w:ascii="Times New Roman" w:eastAsia="Batang" w:hAnsi="Times New Roman"/>
          <w:i w:val="0"/>
          <w:sz w:val="24"/>
          <w:szCs w:val="24"/>
          <w:lang w:val="bg-BG"/>
        </w:rPr>
        <w:t xml:space="preserve"> (</w:t>
      </w:r>
      <w:r>
        <w:rPr>
          <w:rFonts w:ascii="Times New Roman" w:eastAsia="Batang" w:hAnsi="Times New Roman"/>
          <w:i w:val="0"/>
          <w:sz w:val="24"/>
          <w:szCs w:val="24"/>
          <w:lang w:val="bg-BG"/>
        </w:rPr>
        <w:t>три</w:t>
      </w:r>
      <w:r w:rsidRPr="00895426">
        <w:rPr>
          <w:rFonts w:ascii="Times New Roman" w:eastAsia="Batang" w:hAnsi="Times New Roman"/>
          <w:i w:val="0"/>
          <w:sz w:val="24"/>
          <w:szCs w:val="24"/>
          <w:lang w:val="bg-BG"/>
        </w:rPr>
        <w:t xml:space="preserve">) работни дни от изтичане на </w:t>
      </w:r>
      <w:proofErr w:type="spellStart"/>
      <w:r w:rsidRPr="00895426">
        <w:rPr>
          <w:rFonts w:ascii="Times New Roman" w:eastAsia="Batang" w:hAnsi="Times New Roman"/>
          <w:i w:val="0"/>
          <w:sz w:val="24"/>
          <w:szCs w:val="24"/>
          <w:lang w:val="bg-BG"/>
        </w:rPr>
        <w:t>горецитирания</w:t>
      </w:r>
      <w:proofErr w:type="spellEnd"/>
      <w:r w:rsidRPr="00895426">
        <w:rPr>
          <w:rFonts w:ascii="Times New Roman" w:eastAsia="Batang" w:hAnsi="Times New Roman"/>
          <w:i w:val="0"/>
          <w:sz w:val="24"/>
          <w:szCs w:val="24"/>
          <w:lang w:val="bg-BG"/>
        </w:rPr>
        <w:t xml:space="preserve"> срок.</w:t>
      </w:r>
    </w:p>
    <w:p w:rsidR="003117E8" w:rsidRPr="00895426" w:rsidRDefault="003117E8" w:rsidP="003117E8">
      <w:pPr>
        <w:pStyle w:val="1"/>
        <w:tabs>
          <w:tab w:val="left" w:pos="0"/>
          <w:tab w:val="left" w:pos="1134"/>
          <w:tab w:val="left" w:pos="1276"/>
        </w:tabs>
        <w:autoSpaceDE w:val="0"/>
        <w:autoSpaceDN w:val="0"/>
        <w:adjustRightInd w:val="0"/>
        <w:spacing w:line="240" w:lineRule="auto"/>
        <w:ind w:left="0" w:firstLine="567"/>
        <w:jc w:val="both"/>
        <w:rPr>
          <w:rFonts w:ascii="Times New Roman" w:eastAsia="Batang" w:hAnsi="Times New Roman"/>
          <w:i w:val="0"/>
          <w:sz w:val="24"/>
          <w:szCs w:val="24"/>
          <w:lang w:val="bg-BG"/>
        </w:rPr>
      </w:pPr>
    </w:p>
    <w:p w:rsidR="00AF1FC0" w:rsidRDefault="00AF1FC0" w:rsidP="003117E8">
      <w:pPr>
        <w:spacing w:line="240" w:lineRule="auto"/>
        <w:rPr>
          <w:rFonts w:ascii="Times New Roman" w:hAnsi="Times New Roman" w:cs="Times New Roman"/>
          <w:bCs/>
          <w:i w:val="0"/>
          <w:sz w:val="24"/>
          <w:szCs w:val="24"/>
          <w:lang w:val="bg-BG"/>
        </w:rPr>
      </w:pPr>
      <w:r w:rsidRPr="00EA0FAB">
        <w:rPr>
          <w:rFonts w:ascii="Times New Roman" w:hAnsi="Times New Roman" w:cs="Times New Roman"/>
          <w:i w:val="0"/>
          <w:sz w:val="24"/>
          <w:szCs w:val="24"/>
          <w:u w:val="single"/>
          <w:lang w:val="bg-BG"/>
        </w:rPr>
        <w:t>Приложение</w:t>
      </w:r>
      <w:r>
        <w:rPr>
          <w:rFonts w:ascii="Times New Roman" w:hAnsi="Times New Roman" w:cs="Times New Roman"/>
          <w:i w:val="0"/>
          <w:sz w:val="24"/>
          <w:szCs w:val="24"/>
          <w:lang w:val="bg-BG"/>
        </w:rPr>
        <w:t xml:space="preserve">:  </w:t>
      </w:r>
      <w:r w:rsidRPr="00B4726C">
        <w:rPr>
          <w:rFonts w:ascii="Times New Roman" w:hAnsi="Times New Roman" w:cs="Times New Roman"/>
          <w:bCs/>
          <w:i w:val="0"/>
          <w:sz w:val="24"/>
          <w:szCs w:val="24"/>
          <w:lang w:val="bg-BG"/>
        </w:rPr>
        <w:t>Образец на доклад за фактически констатации</w:t>
      </w:r>
      <w:r w:rsidRPr="00DA7250">
        <w:rPr>
          <w:rFonts w:ascii="Times New Roman" w:hAnsi="Times New Roman" w:cs="Times New Roman"/>
          <w:sz w:val="24"/>
          <w:szCs w:val="24"/>
          <w:lang w:val="bg-BG"/>
        </w:rPr>
        <w:tab/>
      </w:r>
      <w:r>
        <w:rPr>
          <w:rFonts w:ascii="Times New Roman" w:hAnsi="Times New Roman" w:cs="Times New Roman"/>
          <w:i w:val="0"/>
          <w:sz w:val="24"/>
          <w:szCs w:val="24"/>
          <w:lang w:val="bg-BG"/>
        </w:rPr>
        <w:t>(</w:t>
      </w:r>
      <w:r w:rsidRPr="00EA0FAB">
        <w:rPr>
          <w:rFonts w:ascii="Times New Roman" w:hAnsi="Times New Roman" w:cs="Times New Roman"/>
          <w:bCs/>
          <w:sz w:val="24"/>
          <w:szCs w:val="24"/>
          <w:lang w:val="bg-BG"/>
        </w:rPr>
        <w:t>Приложение</w:t>
      </w:r>
      <w:r w:rsidR="003117E8">
        <w:rPr>
          <w:rFonts w:ascii="Times New Roman" w:hAnsi="Times New Roman" w:cs="Times New Roman"/>
          <w:bCs/>
          <w:sz w:val="24"/>
          <w:szCs w:val="24"/>
          <w:lang w:val="bg-BG"/>
        </w:rPr>
        <w:t xml:space="preserve"> </w:t>
      </w:r>
      <w:r w:rsidRPr="00EA0FAB">
        <w:rPr>
          <w:rFonts w:ascii="Times New Roman" w:hAnsi="Times New Roman" w:cs="Times New Roman"/>
          <w:bCs/>
          <w:sz w:val="24"/>
          <w:szCs w:val="24"/>
          <w:lang w:val="bg-BG"/>
        </w:rPr>
        <w:t>11-11към Наръчника за управление и изпълнение на  ОП Региони в растеж 2014-2020</w:t>
      </w:r>
      <w:r>
        <w:rPr>
          <w:rFonts w:ascii="Times New Roman" w:hAnsi="Times New Roman" w:cs="Times New Roman"/>
          <w:bCs/>
          <w:i w:val="0"/>
          <w:sz w:val="24"/>
          <w:szCs w:val="24"/>
          <w:lang w:val="bg-BG"/>
        </w:rPr>
        <w:t>).</w:t>
      </w:r>
    </w:p>
    <w:p w:rsidR="003117E8" w:rsidRDefault="003117E8" w:rsidP="00AF1FC0">
      <w:pPr>
        <w:spacing w:line="240" w:lineRule="auto"/>
        <w:jc w:val="both"/>
        <w:rPr>
          <w:rFonts w:ascii="Times New Roman" w:hAnsi="Times New Roman" w:cs="Times New Roman"/>
          <w:bCs/>
          <w:i w:val="0"/>
          <w:sz w:val="24"/>
          <w:szCs w:val="24"/>
          <w:lang w:val="bg-BG"/>
        </w:rPr>
      </w:pPr>
    </w:p>
    <w:p w:rsidR="00AF1FC0" w:rsidRPr="003117E8" w:rsidRDefault="00AF1FC0" w:rsidP="00E016A2">
      <w:pPr>
        <w:tabs>
          <w:tab w:val="left" w:pos="567"/>
          <w:tab w:val="left" w:pos="1134"/>
        </w:tabs>
        <w:spacing w:after="0" w:line="240" w:lineRule="auto"/>
        <w:jc w:val="both"/>
        <w:rPr>
          <w:rFonts w:ascii="Times New Roman" w:hAnsi="Times New Roman" w:cs="Times New Roman"/>
          <w:b/>
          <w:i w:val="0"/>
          <w:sz w:val="24"/>
          <w:szCs w:val="24"/>
          <w:lang w:val="bg-BG"/>
        </w:rPr>
      </w:pPr>
    </w:p>
    <w:p w:rsidR="009463A9" w:rsidRPr="006D0565" w:rsidRDefault="009463A9" w:rsidP="003117E8">
      <w:pPr>
        <w:spacing w:line="240" w:lineRule="auto"/>
        <w:jc w:val="both"/>
        <w:rPr>
          <w:rFonts w:ascii="Times New Roman" w:hAnsi="Times New Roman" w:cs="Times New Roman"/>
          <w:sz w:val="24"/>
          <w:szCs w:val="24"/>
          <w:lang w:val="bg-BG"/>
        </w:rPr>
      </w:pPr>
      <w:r w:rsidRPr="006D0565">
        <w:rPr>
          <w:rFonts w:ascii="Times New Roman" w:hAnsi="Times New Roman" w:cs="Times New Roman"/>
          <w:sz w:val="24"/>
          <w:szCs w:val="24"/>
          <w:lang w:val="bg-BG"/>
        </w:rPr>
        <w:tab/>
      </w:r>
    </w:p>
    <w:p w:rsidR="009463A9" w:rsidRPr="00A20CFF" w:rsidRDefault="009463A9" w:rsidP="00E016A2">
      <w:pPr>
        <w:spacing w:after="0" w:line="240" w:lineRule="auto"/>
        <w:jc w:val="both"/>
        <w:rPr>
          <w:rFonts w:ascii="Times New Roman" w:hAnsi="Times New Roman" w:cs="Times New Roman"/>
          <w:sz w:val="24"/>
          <w:szCs w:val="24"/>
          <w:lang w:val="bg-BG"/>
        </w:rPr>
      </w:pPr>
      <w:r w:rsidRPr="00A20CFF">
        <w:rPr>
          <w:rFonts w:ascii="Times New Roman" w:hAnsi="Times New Roman" w:cs="Times New Roman"/>
          <w:sz w:val="24"/>
          <w:szCs w:val="24"/>
          <w:lang w:val="bg-BG"/>
        </w:rPr>
        <w:t xml:space="preserve">Гр. Свищов,                                                             </w:t>
      </w:r>
      <w:r w:rsidR="00F81016" w:rsidRPr="00A20CFF">
        <w:rPr>
          <w:rFonts w:ascii="Times New Roman" w:hAnsi="Times New Roman" w:cs="Times New Roman"/>
          <w:sz w:val="24"/>
          <w:szCs w:val="24"/>
          <w:lang w:val="bg-BG"/>
        </w:rPr>
        <w:t xml:space="preserve"> </w:t>
      </w:r>
      <w:r w:rsidRPr="00A20CFF">
        <w:rPr>
          <w:rFonts w:ascii="Times New Roman" w:hAnsi="Times New Roman" w:cs="Times New Roman"/>
          <w:sz w:val="24"/>
          <w:szCs w:val="24"/>
          <w:lang w:val="bg-BG"/>
        </w:rPr>
        <w:t xml:space="preserve">   Изготвил: ……………..….</w:t>
      </w:r>
    </w:p>
    <w:p w:rsidR="009463A9" w:rsidRPr="00A20CFF" w:rsidRDefault="00A20CFF" w:rsidP="00E016A2">
      <w:pPr>
        <w:spacing w:after="0" w:line="240" w:lineRule="auto"/>
        <w:jc w:val="both"/>
        <w:rPr>
          <w:rFonts w:ascii="Times New Roman" w:hAnsi="Times New Roman" w:cs="Times New Roman"/>
          <w:sz w:val="24"/>
          <w:szCs w:val="24"/>
          <w:lang w:val="bg-BG"/>
        </w:rPr>
      </w:pPr>
      <w:r w:rsidRPr="00A20CFF">
        <w:rPr>
          <w:rFonts w:ascii="Times New Roman" w:hAnsi="Times New Roman" w:cs="Times New Roman"/>
          <w:sz w:val="24"/>
          <w:szCs w:val="24"/>
          <w:lang w:val="bg-BG"/>
        </w:rPr>
        <w:t>31</w:t>
      </w:r>
      <w:r w:rsidR="009463A9" w:rsidRPr="00A20CFF">
        <w:rPr>
          <w:rFonts w:ascii="Times New Roman" w:hAnsi="Times New Roman" w:cs="Times New Roman"/>
          <w:sz w:val="24"/>
          <w:szCs w:val="24"/>
          <w:lang w:val="bg-BG"/>
        </w:rPr>
        <w:t>.0</w:t>
      </w:r>
      <w:r w:rsidRPr="00A20CFF">
        <w:rPr>
          <w:rFonts w:ascii="Times New Roman" w:hAnsi="Times New Roman" w:cs="Times New Roman"/>
          <w:sz w:val="24"/>
          <w:szCs w:val="24"/>
          <w:lang w:val="bg-BG"/>
        </w:rPr>
        <w:t>1</w:t>
      </w:r>
      <w:r w:rsidR="009463A9" w:rsidRPr="00A20CFF">
        <w:rPr>
          <w:rFonts w:ascii="Times New Roman" w:hAnsi="Times New Roman" w:cs="Times New Roman"/>
          <w:sz w:val="24"/>
          <w:szCs w:val="24"/>
          <w:lang w:val="bg-BG"/>
        </w:rPr>
        <w:t>.201</w:t>
      </w:r>
      <w:r w:rsidRPr="00A20CFF">
        <w:rPr>
          <w:rFonts w:ascii="Times New Roman" w:hAnsi="Times New Roman" w:cs="Times New Roman"/>
          <w:sz w:val="24"/>
          <w:szCs w:val="24"/>
          <w:lang w:val="bg-BG"/>
        </w:rPr>
        <w:t>7</w:t>
      </w:r>
      <w:r w:rsidR="009463A9" w:rsidRPr="00A20CFF">
        <w:rPr>
          <w:rFonts w:ascii="Times New Roman" w:hAnsi="Times New Roman" w:cs="Times New Roman"/>
          <w:sz w:val="24"/>
          <w:szCs w:val="24"/>
          <w:lang w:val="bg-BG"/>
        </w:rPr>
        <w:t xml:space="preserve"> г.                                                              </w:t>
      </w:r>
      <w:r w:rsidR="0084537A" w:rsidRPr="00A20CFF">
        <w:rPr>
          <w:rFonts w:ascii="Times New Roman" w:hAnsi="Times New Roman" w:cs="Times New Roman"/>
          <w:sz w:val="24"/>
          <w:szCs w:val="24"/>
          <w:lang w:val="bg-BG"/>
        </w:rPr>
        <w:t xml:space="preserve"> </w:t>
      </w:r>
      <w:r w:rsidRPr="00A20CFF">
        <w:rPr>
          <w:rFonts w:ascii="Times New Roman" w:hAnsi="Times New Roman" w:cs="Times New Roman"/>
          <w:sz w:val="24"/>
          <w:szCs w:val="24"/>
          <w:lang w:val="bg-BG"/>
        </w:rPr>
        <w:t>Янка Николова</w:t>
      </w:r>
      <w:r w:rsidR="009463A9" w:rsidRPr="00A20CFF">
        <w:rPr>
          <w:rFonts w:ascii="Times New Roman" w:hAnsi="Times New Roman" w:cs="Times New Roman"/>
          <w:sz w:val="24"/>
          <w:szCs w:val="24"/>
          <w:lang w:val="bg-BG"/>
        </w:rPr>
        <w:t>,</w:t>
      </w:r>
    </w:p>
    <w:p w:rsidR="009463A9" w:rsidRPr="006D0565" w:rsidRDefault="009463A9" w:rsidP="00E016A2">
      <w:pPr>
        <w:spacing w:after="0" w:line="240" w:lineRule="auto"/>
        <w:ind w:firstLine="357"/>
        <w:jc w:val="both"/>
        <w:rPr>
          <w:rFonts w:ascii="Times New Roman" w:hAnsi="Times New Roman" w:cs="Times New Roman"/>
          <w:sz w:val="24"/>
          <w:szCs w:val="24"/>
          <w:lang w:val="bg-BG"/>
        </w:rPr>
      </w:pPr>
      <w:r w:rsidRPr="00A20CFF">
        <w:rPr>
          <w:rFonts w:ascii="Times New Roman" w:hAnsi="Times New Roman" w:cs="Times New Roman"/>
          <w:sz w:val="24"/>
          <w:szCs w:val="24"/>
          <w:lang w:val="bg-BG"/>
        </w:rPr>
        <w:t xml:space="preserve">                                                                             </w:t>
      </w:r>
      <w:r w:rsidR="0084537A" w:rsidRPr="00A20CFF">
        <w:rPr>
          <w:rFonts w:ascii="Times New Roman" w:hAnsi="Times New Roman" w:cs="Times New Roman"/>
          <w:sz w:val="24"/>
          <w:szCs w:val="24"/>
          <w:lang w:val="bg-BG"/>
        </w:rPr>
        <w:t xml:space="preserve"> </w:t>
      </w:r>
      <w:r w:rsidR="00A20CFF" w:rsidRPr="00A20CFF">
        <w:rPr>
          <w:rFonts w:ascii="Times New Roman" w:hAnsi="Times New Roman" w:cs="Times New Roman"/>
          <w:sz w:val="24"/>
          <w:szCs w:val="24"/>
          <w:lang w:val="bg-BG"/>
        </w:rPr>
        <w:t>Ст. експерт „ПВП“</w:t>
      </w:r>
    </w:p>
    <w:p w:rsidR="00D77D7E" w:rsidRDefault="00D77D7E" w:rsidP="00E016A2">
      <w:pPr>
        <w:spacing w:after="0" w:line="240" w:lineRule="auto"/>
        <w:rPr>
          <w:rFonts w:ascii="Times New Roman" w:hAnsi="Times New Roman" w:cs="Times New Roman"/>
          <w:i w:val="0"/>
          <w:sz w:val="24"/>
          <w:szCs w:val="24"/>
          <w:lang w:val="bg-BG"/>
        </w:rPr>
      </w:pPr>
    </w:p>
    <w:p w:rsidR="00D77D7E" w:rsidRPr="00D77D7E" w:rsidRDefault="00D77D7E" w:rsidP="00D77D7E">
      <w:pPr>
        <w:rPr>
          <w:rFonts w:ascii="Times New Roman" w:hAnsi="Times New Roman" w:cs="Times New Roman"/>
          <w:sz w:val="24"/>
          <w:szCs w:val="24"/>
          <w:lang w:val="bg-BG"/>
        </w:rPr>
      </w:pPr>
    </w:p>
    <w:p w:rsidR="00D77D7E" w:rsidRP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Default="00D77D7E" w:rsidP="00D77D7E">
      <w:pPr>
        <w:rPr>
          <w:rFonts w:ascii="Times New Roman" w:hAnsi="Times New Roman" w:cs="Times New Roman"/>
          <w:sz w:val="24"/>
          <w:szCs w:val="24"/>
          <w:lang w:val="bg-BG"/>
        </w:rPr>
      </w:pPr>
    </w:p>
    <w:p w:rsidR="00D77D7E" w:rsidRPr="00D77D7E" w:rsidRDefault="00D77D7E" w:rsidP="00D77D7E">
      <w:pPr>
        <w:spacing w:after="0" w:line="240" w:lineRule="auto"/>
        <w:rPr>
          <w:rFonts w:ascii="Times New Roman" w:hAnsi="Times New Roman" w:cs="Times New Roman"/>
          <w:i w:val="0"/>
          <w:sz w:val="24"/>
          <w:szCs w:val="24"/>
          <w:lang w:val="bg-BG"/>
        </w:rPr>
      </w:pPr>
    </w:p>
    <w:p w:rsidR="00D77D7E" w:rsidRPr="00D77D7E" w:rsidRDefault="00D77D7E" w:rsidP="00D77D7E">
      <w:pPr>
        <w:spacing w:after="0" w:line="240" w:lineRule="auto"/>
        <w:rPr>
          <w:rFonts w:ascii="Times New Roman" w:hAnsi="Times New Roman" w:cs="Times New Roman"/>
          <w:i w:val="0"/>
          <w:sz w:val="24"/>
          <w:szCs w:val="24"/>
          <w:lang w:val="bg-BG"/>
        </w:rPr>
      </w:pPr>
    </w:p>
    <w:p w:rsidR="00D77D7E" w:rsidRPr="00D77D7E" w:rsidRDefault="00D77D7E" w:rsidP="00D77D7E">
      <w:pPr>
        <w:spacing w:after="0" w:line="240" w:lineRule="auto"/>
        <w:rPr>
          <w:rFonts w:ascii="Times New Roman" w:hAnsi="Times New Roman" w:cs="Times New Roman"/>
          <w:i w:val="0"/>
          <w:sz w:val="24"/>
          <w:szCs w:val="24"/>
          <w:lang w:val="bg-BG"/>
        </w:rPr>
      </w:pPr>
    </w:p>
    <w:tbl>
      <w:tblPr>
        <w:tblW w:w="11196" w:type="dxa"/>
        <w:jc w:val="center"/>
        <w:tblInd w:w="-2361" w:type="dxa"/>
        <w:tblLayout w:type="fixed"/>
        <w:tblCellMar>
          <w:left w:w="0" w:type="dxa"/>
          <w:right w:w="0" w:type="dxa"/>
        </w:tblCellMar>
        <w:tblLook w:val="0000" w:firstRow="0" w:lastRow="0" w:firstColumn="0" w:lastColumn="0" w:noHBand="0" w:noVBand="0"/>
      </w:tblPr>
      <w:tblGrid>
        <w:gridCol w:w="3756"/>
        <w:gridCol w:w="1469"/>
        <w:gridCol w:w="4485"/>
        <w:gridCol w:w="1486"/>
      </w:tblGrid>
      <w:tr w:rsidR="00D77D7E" w:rsidRPr="00D77D7E" w:rsidTr="003C6BEF">
        <w:trPr>
          <w:tblHeader/>
          <w:jc w:val="center"/>
        </w:trPr>
        <w:tc>
          <w:tcPr>
            <w:tcW w:w="3756" w:type="dxa"/>
            <w:tcBorders>
              <w:top w:val="single" w:sz="2" w:space="0" w:color="000000"/>
              <w:left w:val="single" w:sz="2" w:space="0" w:color="000000"/>
              <w:bottom w:val="single" w:sz="2" w:space="0" w:color="000000"/>
              <w:right w:val="nil"/>
            </w:tcBorders>
            <w:shd w:val="clear" w:color="auto" w:fill="auto"/>
            <w:vAlign w:val="center"/>
          </w:tcPr>
          <w:p w:rsidR="00D77D7E" w:rsidRPr="00D77D7E" w:rsidRDefault="00D77D7E" w:rsidP="00D77D7E">
            <w:pPr>
              <w:spacing w:after="100"/>
              <w:ind w:left="600"/>
              <w:rPr>
                <w:lang w:val="bg-BG"/>
              </w:rPr>
            </w:pPr>
            <w:r w:rsidRPr="00D77D7E">
              <w:lastRenderedPageBreak/>
              <w:t xml:space="preserve">МИНИСТЕРСТВО НА РЕГИОНАЛНОТО РАЗВИТИЕ </w:t>
            </w:r>
            <w:r w:rsidRPr="00D77D7E">
              <w:rPr>
                <w:lang w:val="bg-BG"/>
              </w:rPr>
              <w:t>И БЛАГОУСТРОЙСТВОТО</w:t>
            </w:r>
          </w:p>
        </w:tc>
        <w:tc>
          <w:tcPr>
            <w:tcW w:w="5954" w:type="dxa"/>
            <w:gridSpan w:val="2"/>
            <w:tcBorders>
              <w:top w:val="single" w:sz="2" w:space="0" w:color="000000"/>
              <w:left w:val="single" w:sz="2" w:space="0" w:color="000000"/>
              <w:bottom w:val="single" w:sz="2" w:space="0" w:color="000000"/>
              <w:right w:val="single" w:sz="2" w:space="0" w:color="000000"/>
            </w:tcBorders>
            <w:shd w:val="clear" w:color="auto" w:fill="auto"/>
          </w:tcPr>
          <w:p w:rsidR="00D77D7E" w:rsidRPr="00D77D7E" w:rsidRDefault="00D77D7E" w:rsidP="00D77D7E">
            <w:pPr>
              <w:jc w:val="center"/>
              <w:rPr>
                <w:b/>
                <w:lang w:val="bg-BG"/>
              </w:rPr>
            </w:pPr>
            <w:r w:rsidRPr="00D77D7E">
              <w:rPr>
                <w:b/>
                <w:lang w:val="bg-BG"/>
              </w:rPr>
              <w:t xml:space="preserve">НАРЪЧНИК ЗА УПРАВЛЕНИЕ </w:t>
            </w:r>
          </w:p>
          <w:p w:rsidR="00D77D7E" w:rsidRPr="00D77D7E" w:rsidRDefault="00D77D7E" w:rsidP="00D77D7E">
            <w:pPr>
              <w:jc w:val="center"/>
              <w:rPr>
                <w:b/>
                <w:lang w:val="bg-BG"/>
              </w:rPr>
            </w:pPr>
            <w:r w:rsidRPr="00D77D7E">
              <w:rPr>
                <w:b/>
                <w:lang w:val="bg-BG"/>
              </w:rPr>
              <w:t>И ИЗПЪЛНЕНИЕ НА ОПЕРАТИВНА ПРОГРАМА „РЕГИОНИ В РАСТЕЖ”</w:t>
            </w:r>
            <w:r w:rsidRPr="00D77D7E">
              <w:rPr>
                <w:b/>
              </w:rPr>
              <w:t xml:space="preserve"> </w:t>
            </w:r>
            <w:r w:rsidRPr="00D77D7E">
              <w:rPr>
                <w:b/>
                <w:lang w:val="bg-BG"/>
              </w:rPr>
              <w:t>2014-2020</w:t>
            </w:r>
          </w:p>
        </w:tc>
        <w:tc>
          <w:tcPr>
            <w:tcW w:w="1486"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D77D7E" w:rsidRPr="00D77D7E" w:rsidRDefault="00D77D7E" w:rsidP="00D77D7E">
            <w:pPr>
              <w:jc w:val="center"/>
              <w:rPr>
                <w:b/>
              </w:rPr>
            </w:pPr>
            <w:r w:rsidRPr="00D77D7E">
              <w:rPr>
                <w:b/>
                <w:lang w:val="bg-BG"/>
              </w:rPr>
              <w:t>Раздел</w:t>
            </w:r>
            <w:r w:rsidRPr="00D77D7E">
              <w:rPr>
                <w:b/>
              </w:rPr>
              <w:t xml:space="preserve"> </w:t>
            </w:r>
            <w:r w:rsidRPr="00D77D7E">
              <w:rPr>
                <w:b/>
                <w:lang w:val="bg-BG"/>
              </w:rPr>
              <w:t>11</w:t>
            </w:r>
          </w:p>
        </w:tc>
      </w:tr>
      <w:tr w:rsidR="00D77D7E" w:rsidRPr="00D77D7E" w:rsidTr="003C6BEF">
        <w:trPr>
          <w:jc w:val="center"/>
        </w:trPr>
        <w:tc>
          <w:tcPr>
            <w:tcW w:w="3756" w:type="dxa"/>
            <w:tcBorders>
              <w:top w:val="nil"/>
              <w:left w:val="single" w:sz="2" w:space="0" w:color="000000"/>
              <w:bottom w:val="single" w:sz="2" w:space="0" w:color="000000"/>
              <w:right w:val="nil"/>
            </w:tcBorders>
            <w:shd w:val="clear" w:color="auto" w:fill="auto"/>
          </w:tcPr>
          <w:p w:rsidR="00D77D7E" w:rsidRPr="00D77D7E" w:rsidRDefault="00D77D7E" w:rsidP="00D77D7E">
            <w:pPr>
              <w:widowControl w:val="0"/>
              <w:suppressLineNumbers/>
              <w:suppressAutoHyphens/>
              <w:spacing w:beforeAutospacing="1" w:after="120" w:afterAutospacing="1" w:line="240" w:lineRule="auto"/>
              <w:jc w:val="center"/>
              <w:rPr>
                <w:rFonts w:ascii="Times New Roman" w:eastAsia="HG Mincho Light J" w:hAnsi="Times New Roman" w:cs="Times New Roman"/>
                <w:b/>
                <w:i w:val="0"/>
                <w:iCs w:val="0"/>
                <w:color w:val="000000"/>
                <w:szCs w:val="24"/>
                <w:lang w:val="ru-RU" w:eastAsia="bg-BG" w:bidi="ar-SA"/>
              </w:rPr>
            </w:pPr>
            <w:r w:rsidRPr="00D77D7E">
              <w:rPr>
                <w:rFonts w:ascii="Times New Roman" w:eastAsia="HG Mincho Light J" w:hAnsi="Times New Roman" w:cs="Times New Roman"/>
                <w:b/>
                <w:i w:val="0"/>
                <w:iCs w:val="0"/>
                <w:color w:val="000000"/>
                <w:szCs w:val="24"/>
                <w:lang w:val="bg-BG" w:eastAsia="bg-BG" w:bidi="ar-SA"/>
              </w:rPr>
              <w:t>Главна дирекция</w:t>
            </w:r>
            <w:r w:rsidRPr="00D77D7E">
              <w:rPr>
                <w:rFonts w:ascii="Times New Roman" w:eastAsia="HG Mincho Light J" w:hAnsi="Times New Roman" w:cs="Times New Roman"/>
                <w:b/>
                <w:i w:val="0"/>
                <w:iCs w:val="0"/>
                <w:color w:val="000000"/>
                <w:szCs w:val="24"/>
                <w:lang w:val="ru-RU" w:eastAsia="bg-BG" w:bidi="ar-SA"/>
              </w:rPr>
              <w:t xml:space="preserve"> “</w:t>
            </w:r>
            <w:r w:rsidRPr="00D77D7E">
              <w:rPr>
                <w:rFonts w:ascii="Times New Roman" w:eastAsia="HG Mincho Light J" w:hAnsi="Times New Roman" w:cs="Times New Roman"/>
                <w:b/>
                <w:i w:val="0"/>
                <w:iCs w:val="0"/>
                <w:color w:val="000000"/>
                <w:szCs w:val="24"/>
                <w:lang w:val="bg-BG" w:eastAsia="bg-BG" w:bidi="ar-SA"/>
              </w:rPr>
              <w:t>Градско и регионално развитие</w:t>
            </w:r>
            <w:r w:rsidRPr="00D77D7E">
              <w:rPr>
                <w:rFonts w:ascii="Times New Roman" w:eastAsia="HG Mincho Light J" w:hAnsi="Times New Roman" w:cs="Times New Roman"/>
                <w:b/>
                <w:i w:val="0"/>
                <w:iCs w:val="0"/>
                <w:color w:val="000000"/>
                <w:szCs w:val="24"/>
                <w:lang w:val="ru-RU" w:eastAsia="bg-BG" w:bidi="ar-SA"/>
              </w:rPr>
              <w:t>”</w:t>
            </w:r>
          </w:p>
        </w:tc>
        <w:tc>
          <w:tcPr>
            <w:tcW w:w="7440" w:type="dxa"/>
            <w:gridSpan w:val="3"/>
            <w:tcBorders>
              <w:top w:val="nil"/>
              <w:left w:val="single" w:sz="2" w:space="0" w:color="000000"/>
              <w:bottom w:val="single" w:sz="2" w:space="0" w:color="000000"/>
              <w:right w:val="single" w:sz="2" w:space="0" w:color="000000"/>
            </w:tcBorders>
            <w:shd w:val="clear" w:color="auto" w:fill="auto"/>
            <w:vAlign w:val="center"/>
          </w:tcPr>
          <w:p w:rsidR="00D77D7E" w:rsidRPr="00D77D7E" w:rsidRDefault="00D77D7E" w:rsidP="00D77D7E">
            <w:pPr>
              <w:jc w:val="center"/>
              <w:rPr>
                <w:b/>
                <w:i w:val="0"/>
                <w:caps/>
                <w:sz w:val="28"/>
                <w:szCs w:val="28"/>
                <w:lang w:val="bg-BG"/>
              </w:rPr>
            </w:pPr>
            <w:r w:rsidRPr="00D77D7E">
              <w:rPr>
                <w:lang w:val="bg-BG"/>
              </w:rPr>
              <w:t>ДОКЛАД ЗА ФАКТИЧЕСКИ КОНСТАТАЦИИ</w:t>
            </w:r>
          </w:p>
        </w:tc>
      </w:tr>
      <w:tr w:rsidR="00D77D7E" w:rsidRPr="00D77D7E" w:rsidTr="003C6BEF">
        <w:trPr>
          <w:trHeight w:val="274"/>
          <w:jc w:val="center"/>
        </w:trPr>
        <w:tc>
          <w:tcPr>
            <w:tcW w:w="3756" w:type="dxa"/>
            <w:tcBorders>
              <w:top w:val="nil"/>
              <w:left w:val="single" w:sz="2" w:space="0" w:color="000000"/>
              <w:bottom w:val="single" w:sz="2" w:space="0" w:color="000000"/>
              <w:right w:val="nil"/>
            </w:tcBorders>
            <w:shd w:val="clear" w:color="auto" w:fill="auto"/>
          </w:tcPr>
          <w:p w:rsidR="00D77D7E" w:rsidRPr="00D77D7E" w:rsidRDefault="00D77D7E" w:rsidP="00D77D7E">
            <w:pPr>
              <w:spacing w:after="240" w:line="240" w:lineRule="auto"/>
              <w:ind w:left="357" w:hanging="357"/>
              <w:jc w:val="center"/>
              <w:rPr>
                <w:rFonts w:ascii="Times New Roman" w:eastAsia="Times New Roman" w:hAnsi="Times New Roman" w:cs="Times New Roman"/>
                <w:b/>
                <w:i w:val="0"/>
                <w:iCs w:val="0"/>
                <w:lang w:val="bg-BG" w:bidi="ar-SA"/>
              </w:rPr>
            </w:pPr>
            <w:r w:rsidRPr="00D77D7E">
              <w:rPr>
                <w:rFonts w:ascii="Times New Roman" w:eastAsia="Times New Roman" w:hAnsi="Times New Roman" w:cs="Times New Roman"/>
                <w:b/>
                <w:i w:val="0"/>
                <w:iCs w:val="0"/>
                <w:lang w:val="bg-BG" w:bidi="ar-SA"/>
              </w:rPr>
              <w:t>Управляващ орган на ОП „Региони в растеж”2014-2020</w:t>
            </w:r>
          </w:p>
        </w:tc>
        <w:tc>
          <w:tcPr>
            <w:tcW w:w="1469" w:type="dxa"/>
            <w:tcBorders>
              <w:top w:val="nil"/>
              <w:left w:val="single" w:sz="2" w:space="0" w:color="000000"/>
              <w:bottom w:val="single" w:sz="2" w:space="0" w:color="000000"/>
              <w:right w:val="nil"/>
            </w:tcBorders>
            <w:shd w:val="clear" w:color="auto" w:fill="auto"/>
            <w:vAlign w:val="center"/>
          </w:tcPr>
          <w:p w:rsidR="00D77D7E" w:rsidRPr="00D77D7E" w:rsidRDefault="00D77D7E" w:rsidP="00D77D7E">
            <w:pPr>
              <w:widowControl w:val="0"/>
              <w:suppressLineNumbers/>
              <w:suppressAutoHyphens/>
              <w:spacing w:beforeAutospacing="1" w:after="120" w:afterAutospacing="1" w:line="240" w:lineRule="auto"/>
              <w:jc w:val="center"/>
              <w:rPr>
                <w:rFonts w:ascii="Times New Roman" w:eastAsia="HG Mincho Light J" w:hAnsi="Times New Roman" w:cs="Times New Roman"/>
                <w:i w:val="0"/>
                <w:iCs w:val="0"/>
                <w:color w:val="000000"/>
                <w:szCs w:val="24"/>
                <w:lang w:val="bg-BG" w:eastAsia="bg-BG" w:bidi="ar-SA"/>
              </w:rPr>
            </w:pPr>
            <w:r w:rsidRPr="00D77D7E">
              <w:rPr>
                <w:rFonts w:ascii="Times New Roman" w:eastAsia="HG Mincho Light J" w:hAnsi="Times New Roman" w:cs="Times New Roman"/>
                <w:i w:val="0"/>
                <w:iCs w:val="0"/>
                <w:color w:val="000000"/>
                <w:szCs w:val="24"/>
                <w:lang w:val="bg-BG" w:eastAsia="bg-BG" w:bidi="ar-SA"/>
              </w:rPr>
              <w:t>Версия</w:t>
            </w:r>
            <w:r w:rsidRPr="00D77D7E">
              <w:rPr>
                <w:rFonts w:ascii="Times New Roman" w:eastAsia="HG Mincho Light J" w:hAnsi="Times New Roman" w:cs="Times New Roman"/>
                <w:i w:val="0"/>
                <w:iCs w:val="0"/>
                <w:color w:val="000000"/>
                <w:szCs w:val="24"/>
                <w:lang w:eastAsia="bg-BG" w:bidi="ar-SA"/>
              </w:rPr>
              <w:t xml:space="preserve"> </w:t>
            </w:r>
            <w:r w:rsidRPr="00D77D7E">
              <w:rPr>
                <w:rFonts w:ascii="Times New Roman" w:eastAsia="HG Mincho Light J" w:hAnsi="Times New Roman" w:cs="Times New Roman"/>
                <w:i w:val="0"/>
                <w:iCs w:val="0"/>
                <w:color w:val="000000"/>
                <w:szCs w:val="24"/>
                <w:lang w:val="bg-BG" w:eastAsia="bg-BG" w:bidi="ar-SA"/>
              </w:rPr>
              <w:t>5</w:t>
            </w:r>
            <w:r w:rsidRPr="00D77D7E">
              <w:rPr>
                <w:rFonts w:ascii="Times New Roman" w:eastAsia="HG Mincho Light J" w:hAnsi="Times New Roman" w:cs="Times New Roman"/>
                <w:i w:val="0"/>
                <w:iCs w:val="0"/>
                <w:color w:val="000000"/>
                <w:szCs w:val="24"/>
                <w:lang w:eastAsia="bg-BG" w:bidi="ar-SA"/>
              </w:rPr>
              <w:t xml:space="preserve">, </w:t>
            </w:r>
          </w:p>
          <w:p w:rsidR="00D77D7E" w:rsidRPr="00D77D7E" w:rsidRDefault="00D77D7E" w:rsidP="00D77D7E">
            <w:pPr>
              <w:widowControl w:val="0"/>
              <w:suppressLineNumbers/>
              <w:suppressAutoHyphens/>
              <w:spacing w:beforeAutospacing="1" w:after="120" w:afterAutospacing="1" w:line="240" w:lineRule="auto"/>
              <w:jc w:val="center"/>
              <w:rPr>
                <w:rFonts w:ascii="Times New Roman" w:eastAsia="HG Mincho Light J" w:hAnsi="Times New Roman" w:cs="Times New Roman"/>
                <w:i w:val="0"/>
                <w:iCs w:val="0"/>
                <w:color w:val="000000"/>
                <w:szCs w:val="24"/>
                <w:lang w:val="bg-BG" w:eastAsia="bg-BG" w:bidi="ar-SA"/>
              </w:rPr>
            </w:pPr>
            <w:r w:rsidRPr="00D77D7E">
              <w:rPr>
                <w:rFonts w:ascii="Times New Roman" w:eastAsia="HG Mincho Light J" w:hAnsi="Times New Roman" w:cs="Times New Roman"/>
                <w:i w:val="0"/>
                <w:iCs w:val="0"/>
                <w:color w:val="000000"/>
                <w:szCs w:val="24"/>
                <w:lang w:val="bg-BG" w:eastAsia="bg-BG" w:bidi="ar-SA"/>
              </w:rPr>
              <w:t xml:space="preserve">м. </w:t>
            </w:r>
            <w:r w:rsidRPr="00D77D7E">
              <w:rPr>
                <w:rFonts w:ascii="Times New Roman" w:eastAsia="HG Mincho Light J" w:hAnsi="Times New Roman" w:cs="Times New Roman"/>
                <w:i w:val="0"/>
                <w:iCs w:val="0"/>
                <w:color w:val="000000"/>
                <w:sz w:val="24"/>
                <w:szCs w:val="24"/>
                <w:lang w:val="bg-BG" w:eastAsia="bg-BG" w:bidi="ar-SA"/>
              </w:rPr>
              <w:t>октомври</w:t>
            </w:r>
            <w:r w:rsidRPr="00D77D7E">
              <w:rPr>
                <w:rFonts w:ascii="Times New Roman" w:eastAsia="HG Mincho Light J" w:hAnsi="Times New Roman" w:cs="Times New Roman"/>
                <w:i w:val="0"/>
                <w:iCs w:val="0"/>
                <w:color w:val="000000"/>
                <w:szCs w:val="24"/>
                <w:lang w:val="bg-BG" w:eastAsia="bg-BG" w:bidi="ar-SA"/>
              </w:rPr>
              <w:t xml:space="preserve"> 2016 г. </w:t>
            </w:r>
          </w:p>
        </w:tc>
        <w:tc>
          <w:tcPr>
            <w:tcW w:w="4485" w:type="dxa"/>
            <w:tcBorders>
              <w:top w:val="nil"/>
              <w:left w:val="single" w:sz="2" w:space="0" w:color="000000"/>
              <w:bottom w:val="single" w:sz="2" w:space="0" w:color="000000"/>
              <w:right w:val="nil"/>
            </w:tcBorders>
            <w:shd w:val="clear" w:color="auto" w:fill="auto"/>
            <w:vAlign w:val="center"/>
          </w:tcPr>
          <w:p w:rsidR="00D77D7E" w:rsidRPr="00D77D7E" w:rsidRDefault="00D77D7E" w:rsidP="00D77D7E">
            <w:pPr>
              <w:widowControl w:val="0"/>
              <w:suppressLineNumbers/>
              <w:suppressAutoHyphens/>
              <w:spacing w:before="100" w:beforeAutospacing="1" w:after="100" w:afterAutospacing="1" w:line="240" w:lineRule="auto"/>
              <w:jc w:val="center"/>
              <w:rPr>
                <w:rFonts w:ascii="Times New Roman" w:eastAsia="HG Mincho Light J" w:hAnsi="Times New Roman" w:cs="Times New Roman"/>
                <w:i w:val="0"/>
                <w:iCs w:val="0"/>
                <w:color w:val="000000"/>
                <w:sz w:val="28"/>
                <w:szCs w:val="28"/>
                <w:lang w:eastAsia="bg-BG" w:bidi="ar-SA"/>
              </w:rPr>
            </w:pPr>
            <w:r w:rsidRPr="00D77D7E">
              <w:rPr>
                <w:rFonts w:ascii="Times New Roman" w:eastAsia="HG Mincho Light J" w:hAnsi="Times New Roman" w:cs="Times New Roman"/>
                <w:i w:val="0"/>
                <w:iCs w:val="0"/>
                <w:color w:val="000000"/>
                <w:sz w:val="28"/>
                <w:szCs w:val="28"/>
                <w:lang w:eastAsia="bg-BG" w:bidi="ar-SA"/>
              </w:rPr>
              <w:t xml:space="preserve"> </w:t>
            </w:r>
            <w:r w:rsidRPr="00D77D7E">
              <w:rPr>
                <w:rFonts w:ascii="Times New Roman" w:eastAsia="HG Mincho Light J" w:hAnsi="Times New Roman" w:cs="Times New Roman"/>
                <w:i w:val="0"/>
                <w:iCs w:val="0"/>
                <w:color w:val="000000"/>
                <w:sz w:val="28"/>
                <w:szCs w:val="28"/>
                <w:lang w:val="bg-BG" w:eastAsia="bg-BG" w:bidi="ar-SA"/>
              </w:rPr>
              <w:t>Приложение 11.</w:t>
            </w:r>
            <w:r w:rsidRPr="00D77D7E">
              <w:rPr>
                <w:rFonts w:ascii="Times New Roman" w:eastAsia="HG Mincho Light J" w:hAnsi="Times New Roman" w:cs="Times New Roman"/>
                <w:i w:val="0"/>
                <w:iCs w:val="0"/>
                <w:color w:val="000000"/>
                <w:sz w:val="28"/>
                <w:szCs w:val="28"/>
                <w:lang w:eastAsia="bg-BG" w:bidi="ar-SA"/>
              </w:rPr>
              <w:t>11</w:t>
            </w:r>
          </w:p>
        </w:tc>
        <w:tc>
          <w:tcPr>
            <w:tcW w:w="1486" w:type="dxa"/>
            <w:tcBorders>
              <w:top w:val="nil"/>
              <w:left w:val="single" w:sz="2" w:space="0" w:color="000000"/>
              <w:bottom w:val="single" w:sz="2" w:space="0" w:color="000000"/>
              <w:right w:val="single" w:sz="2" w:space="0" w:color="000000"/>
            </w:tcBorders>
            <w:shd w:val="clear" w:color="auto" w:fill="auto"/>
            <w:vAlign w:val="center"/>
          </w:tcPr>
          <w:p w:rsidR="00D77D7E" w:rsidRPr="00D77D7E" w:rsidRDefault="00D77D7E" w:rsidP="00D77D7E">
            <w:pPr>
              <w:widowControl w:val="0"/>
              <w:suppressLineNumbers/>
              <w:suppressAutoHyphens/>
              <w:spacing w:before="100" w:beforeAutospacing="1" w:after="100" w:afterAutospacing="1" w:line="240" w:lineRule="auto"/>
              <w:jc w:val="center"/>
              <w:rPr>
                <w:rFonts w:ascii="Times New Roman" w:eastAsia="HG Mincho Light J" w:hAnsi="Times New Roman" w:cs="Times New Roman"/>
                <w:i w:val="0"/>
                <w:iCs w:val="0"/>
                <w:color w:val="000000"/>
                <w:szCs w:val="24"/>
                <w:lang w:eastAsia="bg-BG" w:bidi="ar-SA"/>
              </w:rPr>
            </w:pPr>
            <w:r w:rsidRPr="00D77D7E">
              <w:rPr>
                <w:rFonts w:ascii="Times New Roman" w:eastAsia="HG Mincho Light J" w:hAnsi="Times New Roman" w:cs="Times New Roman"/>
                <w:i w:val="0"/>
                <w:iCs w:val="0"/>
                <w:color w:val="000000"/>
                <w:szCs w:val="24"/>
                <w:lang w:val="bg-BG" w:eastAsia="bg-BG" w:bidi="ar-SA"/>
              </w:rPr>
              <w:t xml:space="preserve">Стр. </w:t>
            </w:r>
            <w:r w:rsidRPr="00D77D7E">
              <w:rPr>
                <w:rFonts w:ascii="Times New Roman" w:eastAsia="HG Mincho Light J" w:hAnsi="Times New Roman" w:cs="Times New Roman"/>
                <w:i w:val="0"/>
                <w:iCs w:val="0"/>
                <w:color w:val="000000"/>
                <w:szCs w:val="24"/>
                <w:lang w:val="bg-BG" w:eastAsia="bg-BG" w:bidi="ar-SA"/>
              </w:rPr>
              <w:fldChar w:fldCharType="begin"/>
            </w:r>
            <w:r w:rsidRPr="00D77D7E">
              <w:rPr>
                <w:rFonts w:ascii="Times New Roman" w:eastAsia="HG Mincho Light J" w:hAnsi="Times New Roman" w:cs="Times New Roman"/>
                <w:i w:val="0"/>
                <w:iCs w:val="0"/>
                <w:color w:val="000000"/>
                <w:szCs w:val="24"/>
                <w:lang w:val="bg-BG" w:eastAsia="bg-BG" w:bidi="ar-SA"/>
              </w:rPr>
              <w:instrText xml:space="preserve"> PAGE </w:instrText>
            </w:r>
            <w:r w:rsidRPr="00D77D7E">
              <w:rPr>
                <w:rFonts w:ascii="Times New Roman" w:eastAsia="HG Mincho Light J" w:hAnsi="Times New Roman" w:cs="Times New Roman"/>
                <w:i w:val="0"/>
                <w:iCs w:val="0"/>
                <w:color w:val="000000"/>
                <w:szCs w:val="24"/>
                <w:lang w:val="bg-BG" w:eastAsia="bg-BG" w:bidi="ar-SA"/>
              </w:rPr>
              <w:fldChar w:fldCharType="separate"/>
            </w:r>
            <w:r w:rsidRPr="00D77D7E">
              <w:rPr>
                <w:rFonts w:ascii="Times New Roman" w:eastAsia="HG Mincho Light J" w:hAnsi="Times New Roman" w:cs="Times New Roman"/>
                <w:i w:val="0"/>
                <w:iCs w:val="0"/>
                <w:noProof/>
                <w:color w:val="000000"/>
                <w:szCs w:val="24"/>
                <w:lang w:val="bg-BG" w:eastAsia="bg-BG" w:bidi="ar-SA"/>
              </w:rPr>
              <w:t>11</w:t>
            </w:r>
            <w:r w:rsidRPr="00D77D7E">
              <w:rPr>
                <w:rFonts w:ascii="Times New Roman" w:eastAsia="HG Mincho Light J" w:hAnsi="Times New Roman" w:cs="Times New Roman"/>
                <w:i w:val="0"/>
                <w:iCs w:val="0"/>
                <w:color w:val="000000"/>
                <w:szCs w:val="24"/>
                <w:lang w:val="bg-BG" w:eastAsia="bg-BG" w:bidi="ar-SA"/>
              </w:rPr>
              <w:fldChar w:fldCharType="end"/>
            </w:r>
            <w:r w:rsidRPr="00D77D7E">
              <w:rPr>
                <w:rFonts w:ascii="Times New Roman" w:eastAsia="HG Mincho Light J" w:hAnsi="Times New Roman" w:cs="Times New Roman"/>
                <w:i w:val="0"/>
                <w:iCs w:val="0"/>
                <w:color w:val="000000"/>
                <w:szCs w:val="24"/>
                <w:lang w:val="bg-BG" w:eastAsia="bg-BG" w:bidi="ar-SA"/>
              </w:rPr>
              <w:t xml:space="preserve"> от </w:t>
            </w:r>
            <w:r w:rsidRPr="00D77D7E">
              <w:rPr>
                <w:rFonts w:ascii="Times New Roman" w:eastAsia="HG Mincho Light J" w:hAnsi="Times New Roman" w:cs="Times New Roman"/>
                <w:i w:val="0"/>
                <w:iCs w:val="0"/>
                <w:color w:val="000000"/>
                <w:szCs w:val="24"/>
                <w:lang w:val="bg-BG" w:eastAsia="bg-BG" w:bidi="ar-SA"/>
              </w:rPr>
              <w:fldChar w:fldCharType="begin"/>
            </w:r>
            <w:r w:rsidRPr="00D77D7E">
              <w:rPr>
                <w:rFonts w:ascii="Times New Roman" w:eastAsia="HG Mincho Light J" w:hAnsi="Times New Roman" w:cs="Times New Roman"/>
                <w:i w:val="0"/>
                <w:iCs w:val="0"/>
                <w:color w:val="000000"/>
                <w:szCs w:val="24"/>
                <w:lang w:val="bg-BG" w:eastAsia="bg-BG" w:bidi="ar-SA"/>
              </w:rPr>
              <w:instrText xml:space="preserve"> NUMPAGES </w:instrText>
            </w:r>
            <w:r w:rsidRPr="00D77D7E">
              <w:rPr>
                <w:rFonts w:ascii="Times New Roman" w:eastAsia="HG Mincho Light J" w:hAnsi="Times New Roman" w:cs="Times New Roman"/>
                <w:i w:val="0"/>
                <w:iCs w:val="0"/>
                <w:color w:val="000000"/>
                <w:szCs w:val="24"/>
                <w:lang w:val="bg-BG" w:eastAsia="bg-BG" w:bidi="ar-SA"/>
              </w:rPr>
              <w:fldChar w:fldCharType="separate"/>
            </w:r>
            <w:r w:rsidRPr="00D77D7E">
              <w:rPr>
                <w:rFonts w:ascii="Times New Roman" w:eastAsia="HG Mincho Light J" w:hAnsi="Times New Roman" w:cs="Times New Roman"/>
                <w:i w:val="0"/>
                <w:iCs w:val="0"/>
                <w:noProof/>
                <w:color w:val="000000"/>
                <w:szCs w:val="24"/>
                <w:lang w:val="bg-BG" w:eastAsia="bg-BG" w:bidi="ar-SA"/>
              </w:rPr>
              <w:t>13</w:t>
            </w:r>
            <w:r w:rsidRPr="00D77D7E">
              <w:rPr>
                <w:rFonts w:ascii="Times New Roman" w:eastAsia="HG Mincho Light J" w:hAnsi="Times New Roman" w:cs="Times New Roman"/>
                <w:i w:val="0"/>
                <w:iCs w:val="0"/>
                <w:color w:val="000000"/>
                <w:szCs w:val="24"/>
                <w:lang w:val="bg-BG" w:eastAsia="bg-BG" w:bidi="ar-SA"/>
              </w:rPr>
              <w:fldChar w:fldCharType="end"/>
            </w:r>
          </w:p>
        </w:tc>
      </w:tr>
    </w:tbl>
    <w:p w:rsidR="00D77D7E" w:rsidRPr="00D77D7E" w:rsidRDefault="00D77D7E" w:rsidP="00D77D7E">
      <w:pPr>
        <w:tabs>
          <w:tab w:val="center" w:pos="4536"/>
          <w:tab w:val="right" w:pos="9072"/>
        </w:tabs>
        <w:rPr>
          <w:sz w:val="24"/>
          <w:lang w:val="en-GB"/>
        </w:rPr>
      </w:pPr>
    </w:p>
    <w:tbl>
      <w:tblPr>
        <w:tblW w:w="1116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7512"/>
        <w:gridCol w:w="284"/>
      </w:tblGrid>
      <w:tr w:rsidR="00D77D7E" w:rsidRPr="00D77D7E" w:rsidTr="003C6BEF">
        <w:trPr>
          <w:trHeight w:val="1791"/>
        </w:trPr>
        <w:tc>
          <w:tcPr>
            <w:tcW w:w="3369" w:type="dxa"/>
            <w:tcBorders>
              <w:top w:val="nil"/>
              <w:left w:val="nil"/>
              <w:bottom w:val="nil"/>
            </w:tcBorders>
            <w:shd w:val="clear" w:color="auto" w:fill="auto"/>
          </w:tcPr>
          <w:p w:rsidR="00D77D7E" w:rsidRPr="00D77D7E" w:rsidRDefault="00D77D7E" w:rsidP="00D77D7E">
            <w:pPr>
              <w:ind w:left="-108" w:right="-1458"/>
              <w:rPr>
                <w:rFonts w:ascii="Arial Narrow" w:hAnsi="Arial Narrow"/>
                <w:lang w:val="ru-RU" w:eastAsia="bg-BG"/>
              </w:rPr>
            </w:pPr>
            <w:bookmarkStart w:id="0" w:name="_Toc104265418"/>
            <w:bookmarkStart w:id="1" w:name="_Toc104954029"/>
            <w:bookmarkStart w:id="2" w:name="_Toc108846517"/>
            <w:r w:rsidRPr="00D77D7E">
              <w:rPr>
                <w:noProof/>
                <w:lang w:val="bg-BG" w:eastAsia="bg-BG" w:bidi="ar-SA"/>
              </w:rPr>
              <w:drawing>
                <wp:inline distT="0" distB="0" distL="0" distR="0" wp14:anchorId="4B82E62F" wp14:editId="77C58531">
                  <wp:extent cx="2209800" cy="769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209800" cy="769620"/>
                          </a:xfrm>
                          <a:prstGeom prst="rect">
                            <a:avLst/>
                          </a:prstGeom>
                          <a:noFill/>
                          <a:ln w="9525">
                            <a:noFill/>
                            <a:miter lim="800000"/>
                            <a:headEnd/>
                            <a:tailEnd/>
                          </a:ln>
                        </pic:spPr>
                      </pic:pic>
                    </a:graphicData>
                  </a:graphic>
                </wp:inline>
              </w:drawing>
            </w:r>
          </w:p>
        </w:tc>
        <w:tc>
          <w:tcPr>
            <w:tcW w:w="7512" w:type="dxa"/>
            <w:tcBorders>
              <w:top w:val="nil"/>
              <w:bottom w:val="nil"/>
            </w:tcBorders>
            <w:shd w:val="clear" w:color="auto" w:fill="auto"/>
          </w:tcPr>
          <w:p w:rsidR="00D77D7E" w:rsidRPr="00D77D7E" w:rsidRDefault="00D77D7E" w:rsidP="00D77D7E">
            <w:pPr>
              <w:spacing w:before="40"/>
              <w:ind w:left="-108" w:firstLine="425"/>
              <w:jc w:val="center"/>
              <w:rPr>
                <w:sz w:val="4"/>
                <w:szCs w:val="4"/>
                <w:lang w:val="bg-BG" w:eastAsia="bg-BG"/>
              </w:rPr>
            </w:pPr>
            <w:r w:rsidRPr="00D77D7E">
              <w:rPr>
                <w:noProof/>
                <w:lang w:val="bg-BG" w:eastAsia="bg-BG" w:bidi="ar-SA"/>
              </w:rPr>
              <w:drawing>
                <wp:inline distT="0" distB="0" distL="0" distR="0" wp14:anchorId="6F93AD1F" wp14:editId="0F657613">
                  <wp:extent cx="742950" cy="752475"/>
                  <wp:effectExtent l="19050" t="0" r="0" b="0"/>
                  <wp:docPr id="4"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742950" cy="752475"/>
                          </a:xfrm>
                          <a:prstGeom prst="rect">
                            <a:avLst/>
                          </a:prstGeom>
                          <a:noFill/>
                        </pic:spPr>
                      </pic:pic>
                    </a:graphicData>
                  </a:graphic>
                </wp:inline>
              </w:drawing>
            </w:r>
            <w:r w:rsidRPr="00D77D7E">
              <w:rPr>
                <w:noProof/>
                <w:lang w:val="bg-BG"/>
              </w:rPr>
              <w:t xml:space="preserve">                         </w:t>
            </w:r>
            <w:r w:rsidRPr="00D77D7E">
              <w:rPr>
                <w:noProof/>
                <w:lang w:val="bg-BG" w:eastAsia="bg-BG" w:bidi="ar-SA"/>
              </w:rPr>
              <w:drawing>
                <wp:inline distT="0" distB="0" distL="0" distR="0" wp14:anchorId="426F7B76" wp14:editId="49E03F6C">
                  <wp:extent cx="1943100" cy="67818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1943100" cy="678180"/>
                          </a:xfrm>
                          <a:prstGeom prst="rect">
                            <a:avLst/>
                          </a:prstGeom>
                          <a:noFill/>
                          <a:ln w="9525">
                            <a:noFill/>
                            <a:miter lim="800000"/>
                            <a:headEnd/>
                            <a:tailEnd/>
                          </a:ln>
                        </pic:spPr>
                      </pic:pic>
                    </a:graphicData>
                  </a:graphic>
                </wp:inline>
              </w:drawing>
            </w:r>
          </w:p>
        </w:tc>
        <w:tc>
          <w:tcPr>
            <w:tcW w:w="284" w:type="dxa"/>
            <w:tcBorders>
              <w:top w:val="nil"/>
              <w:bottom w:val="nil"/>
              <w:right w:val="nil"/>
            </w:tcBorders>
            <w:shd w:val="clear" w:color="auto" w:fill="auto"/>
          </w:tcPr>
          <w:p w:rsidR="00D77D7E" w:rsidRPr="00D77D7E" w:rsidRDefault="00D77D7E" w:rsidP="00D77D7E">
            <w:pPr>
              <w:jc w:val="right"/>
              <w:rPr>
                <w:rFonts w:ascii="Arial" w:hAnsi="Arial"/>
                <w:b/>
                <w:sz w:val="6"/>
                <w:szCs w:val="6"/>
                <w:lang w:val="bg-BG" w:eastAsia="bg-BG"/>
              </w:rPr>
            </w:pPr>
          </w:p>
          <w:p w:rsidR="00D77D7E" w:rsidRPr="00D77D7E" w:rsidRDefault="00D77D7E" w:rsidP="00D77D7E">
            <w:pPr>
              <w:ind w:left="-108"/>
              <w:jc w:val="right"/>
              <w:rPr>
                <w:rFonts w:ascii="Arial" w:hAnsi="Arial"/>
                <w:b/>
                <w:lang w:val="bg-BG" w:eastAsia="bg-BG"/>
              </w:rPr>
            </w:pPr>
          </w:p>
        </w:tc>
      </w:tr>
    </w:tbl>
    <w:bookmarkEnd w:id="0"/>
    <w:bookmarkEnd w:id="1"/>
    <w:bookmarkEnd w:id="2"/>
    <w:p w:rsidR="00D77D7E" w:rsidRPr="00D77D7E" w:rsidRDefault="00D77D7E" w:rsidP="00D77D7E">
      <w:pPr>
        <w:autoSpaceDE w:val="0"/>
        <w:autoSpaceDN w:val="0"/>
        <w:adjustRightInd w:val="0"/>
        <w:spacing w:line="552" w:lineRule="exact"/>
        <w:ind w:left="3226" w:right="2977"/>
        <w:jc w:val="both"/>
        <w:rPr>
          <w:rFonts w:ascii="Calibri" w:hAnsi="Calibri" w:cs="Calibri"/>
          <w:b/>
          <w:bCs/>
          <w:i w:val="0"/>
          <w:iCs w:val="0"/>
          <w:lang w:val="bg-BG" w:eastAsia="bg-BG"/>
        </w:rPr>
      </w:pPr>
      <w:r w:rsidRPr="00D77D7E">
        <w:rPr>
          <w:rFonts w:ascii="Calibri" w:hAnsi="Calibri" w:cs="Calibri"/>
          <w:b/>
          <w:bCs/>
          <w:i w:val="0"/>
          <w:iCs w:val="0"/>
          <w:lang w:val="bg-BG" w:eastAsia="bg-BG"/>
        </w:rPr>
        <w:t>Доклад за фактически  констатации (Примерен модел)</w:t>
      </w:r>
    </w:p>
    <w:p w:rsidR="00D77D7E" w:rsidRPr="00D77D7E" w:rsidRDefault="00D77D7E" w:rsidP="00D77D7E">
      <w:pPr>
        <w:tabs>
          <w:tab w:val="left" w:leader="dot" w:pos="7656"/>
        </w:tabs>
        <w:autoSpaceDE w:val="0"/>
        <w:autoSpaceDN w:val="0"/>
        <w:adjustRightInd w:val="0"/>
        <w:spacing w:before="158" w:line="350" w:lineRule="exact"/>
        <w:ind w:right="29"/>
        <w:jc w:val="both"/>
        <w:rPr>
          <w:rFonts w:ascii="Calibri" w:hAnsi="Calibri" w:cs="Calibri"/>
          <w:b/>
          <w:bCs/>
          <w:i w:val="0"/>
          <w:iCs w:val="0"/>
          <w:lang w:val="bg-BG" w:eastAsia="bg-BG"/>
        </w:rPr>
      </w:pPr>
      <w:r w:rsidRPr="00D77D7E">
        <w:rPr>
          <w:rFonts w:ascii="Calibri" w:hAnsi="Calibri" w:cs="Calibri"/>
          <w:b/>
          <w:bCs/>
          <w:i w:val="0"/>
          <w:iCs w:val="0"/>
          <w:lang w:val="bg-BG" w:eastAsia="bg-BG"/>
        </w:rPr>
        <w:t>относно проверка на разходите по Проект ХХХХ, изпълняван по Договора за безвъзмездна финансова</w:t>
      </w:r>
      <w:r w:rsidRPr="00D77D7E">
        <w:rPr>
          <w:rFonts w:ascii="Calibri" w:hAnsi="Calibri" w:cs="Calibri"/>
          <w:b/>
          <w:bCs/>
          <w:i w:val="0"/>
          <w:iCs w:val="0"/>
          <w:lang w:val="bg-BG" w:eastAsia="bg-BG"/>
        </w:rPr>
        <w:br/>
        <w:t>помощ по Оперативна програма "</w:t>
      </w:r>
      <w:r w:rsidRPr="00D77D7E">
        <w:rPr>
          <w:rFonts w:ascii="Calibri" w:hAnsi="Calibri" w:cs="Calibri"/>
          <w:b/>
          <w:bCs/>
          <w:i w:val="0"/>
          <w:iCs w:val="0"/>
          <w:lang w:val="bg-BG" w:eastAsia="bg-BG"/>
        </w:rPr>
        <w:tab/>
        <w:t>"</w:t>
      </w:r>
    </w:p>
    <w:p w:rsidR="00D77D7E" w:rsidRPr="00D77D7E" w:rsidRDefault="00D77D7E" w:rsidP="00D77D7E">
      <w:pPr>
        <w:tabs>
          <w:tab w:val="left" w:leader="dot" w:pos="2285"/>
        </w:tabs>
        <w:autoSpaceDE w:val="0"/>
        <w:autoSpaceDN w:val="0"/>
        <w:adjustRightInd w:val="0"/>
        <w:spacing w:before="158" w:after="0" w:line="240" w:lineRule="auto"/>
        <w:ind w:right="29"/>
        <w:jc w:val="center"/>
        <w:rPr>
          <w:rFonts w:ascii="Calibri" w:hAnsi="Calibri" w:cs="Calibri"/>
          <w:b/>
          <w:bCs/>
          <w:i w:val="0"/>
          <w:iCs w:val="0"/>
          <w:lang w:val="bg-BG" w:eastAsia="bg-BG" w:bidi="ar-SA"/>
        </w:rPr>
      </w:pPr>
      <w:r w:rsidRPr="00D77D7E">
        <w:rPr>
          <w:rFonts w:ascii="Calibri" w:hAnsi="Calibri" w:cs="Calibri"/>
          <w:b/>
          <w:bCs/>
          <w:i w:val="0"/>
          <w:iCs w:val="0"/>
          <w:lang w:val="bg-BG" w:eastAsia="bg-BG" w:bidi="ar-SA"/>
        </w:rPr>
        <w:t>на</w:t>
      </w:r>
      <w:r w:rsidRPr="00D77D7E">
        <w:rPr>
          <w:rFonts w:ascii="Calibri" w:hAnsi="Calibri" w:cs="Calibri"/>
          <w:b/>
          <w:bCs/>
          <w:i w:val="0"/>
          <w:iCs w:val="0"/>
          <w:lang w:val="bg-BG" w:eastAsia="bg-BG" w:bidi="ar-SA"/>
        </w:rPr>
        <w:tab/>
      </w:r>
    </w:p>
    <w:p w:rsidR="00D77D7E" w:rsidRPr="00D77D7E" w:rsidRDefault="00D77D7E" w:rsidP="00D77D7E">
      <w:pPr>
        <w:autoSpaceDE w:val="0"/>
        <w:autoSpaceDN w:val="0"/>
        <w:adjustRightInd w:val="0"/>
        <w:spacing w:after="0" w:line="240" w:lineRule="exact"/>
        <w:ind w:right="24"/>
        <w:jc w:val="center"/>
        <w:rPr>
          <w:rFonts w:ascii="Calibri" w:eastAsia="Times New Roman" w:hAnsi="Calibri" w:cs="Times New Roman"/>
          <w:i w:val="0"/>
          <w:iCs w:val="0"/>
          <w:sz w:val="24"/>
          <w:szCs w:val="24"/>
          <w:lang w:val="bg-BG" w:eastAsia="bg-BG" w:bidi="ar-SA"/>
        </w:rPr>
      </w:pPr>
    </w:p>
    <w:p w:rsidR="00D77D7E" w:rsidRPr="00D77D7E" w:rsidRDefault="00D77D7E" w:rsidP="00D77D7E">
      <w:pPr>
        <w:autoSpaceDE w:val="0"/>
        <w:autoSpaceDN w:val="0"/>
        <w:adjustRightInd w:val="0"/>
        <w:spacing w:before="34" w:after="0" w:line="240" w:lineRule="auto"/>
        <w:ind w:right="24"/>
        <w:jc w:val="center"/>
        <w:rPr>
          <w:rFonts w:ascii="Calibri" w:eastAsiaTheme="majorEastAsia" w:hAnsi="Calibri" w:cs="Calibri"/>
          <w:lang w:val="bg-BG" w:eastAsia="bg-BG" w:bidi="ar-SA"/>
        </w:rPr>
      </w:pPr>
      <w:r w:rsidRPr="00D77D7E">
        <w:rPr>
          <w:rFonts w:ascii="Calibri" w:eastAsiaTheme="majorEastAsia" w:hAnsi="Calibri" w:cs="Calibri"/>
          <w:lang w:val="bg-BG" w:eastAsia="bg-BG" w:bidi="ar-SA"/>
        </w:rPr>
        <w:t>(името на бенефициента)</w:t>
      </w:r>
    </w:p>
    <w:p w:rsidR="00D77D7E" w:rsidRPr="00D77D7E" w:rsidRDefault="00D77D7E" w:rsidP="00D77D7E">
      <w:pPr>
        <w:rPr>
          <w:rFonts w:ascii="Calibri" w:hAnsi="Calibri" w:cs="Calibri"/>
          <w:i w:val="0"/>
          <w:iCs w:val="0"/>
          <w:lang w:val="bg-BG"/>
        </w:rPr>
        <w:sectPr w:rsidR="00D77D7E" w:rsidRPr="00D77D7E" w:rsidSect="0084680B">
          <w:footerReference w:type="default" r:id="rId15"/>
          <w:pgSz w:w="11905" w:h="16837"/>
          <w:pgMar w:top="851" w:right="1273" w:bottom="1440" w:left="1418" w:header="708" w:footer="393" w:gutter="0"/>
          <w:cols w:space="708"/>
        </w:sectPr>
      </w:pPr>
    </w:p>
    <w:p w:rsidR="00D77D7E" w:rsidRPr="00D77D7E" w:rsidRDefault="00D77D7E" w:rsidP="00D77D7E">
      <w:pPr>
        <w:numPr>
          <w:ilvl w:val="0"/>
          <w:numId w:val="46"/>
        </w:numPr>
        <w:tabs>
          <w:tab w:val="left" w:pos="211"/>
        </w:tabs>
        <w:autoSpaceDE w:val="0"/>
        <w:autoSpaceDN w:val="0"/>
        <w:adjustRightInd w:val="0"/>
        <w:spacing w:before="48"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lastRenderedPageBreak/>
        <w:t>Дата на издаване на доклада.</w:t>
      </w:r>
    </w:p>
    <w:p w:rsidR="00D77D7E" w:rsidRPr="00D77D7E" w:rsidRDefault="00D77D7E" w:rsidP="00D77D7E">
      <w:pPr>
        <w:numPr>
          <w:ilvl w:val="0"/>
          <w:numId w:val="46"/>
        </w:numPr>
        <w:tabs>
          <w:tab w:val="left" w:pos="211"/>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Пореден номер на доклада.</w:t>
      </w:r>
    </w:p>
    <w:p w:rsidR="00D77D7E" w:rsidRPr="00D77D7E" w:rsidRDefault="00D77D7E" w:rsidP="00D77D7E">
      <w:pPr>
        <w:numPr>
          <w:ilvl w:val="0"/>
          <w:numId w:val="46"/>
        </w:numPr>
        <w:tabs>
          <w:tab w:val="left" w:pos="211"/>
        </w:tabs>
        <w:autoSpaceDE w:val="0"/>
        <w:autoSpaceDN w:val="0"/>
        <w:adjustRightInd w:val="0"/>
        <w:spacing w:after="0" w:line="374" w:lineRule="exact"/>
        <w:jc w:val="both"/>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Номер на искане за плащане, за което се отнася докладът (</w:t>
      </w:r>
      <w:proofErr w:type="spellStart"/>
      <w:r w:rsidRPr="00D77D7E">
        <w:rPr>
          <w:rFonts w:ascii="Calibri" w:eastAsia="Times New Roman" w:hAnsi="Calibri" w:cs="Calibri"/>
          <w:i w:val="0"/>
          <w:iCs w:val="0"/>
          <w:lang w:val="bg-BG" w:eastAsia="bg-BG" w:bidi="ar-SA"/>
        </w:rPr>
        <w:t>относимо</w:t>
      </w:r>
      <w:proofErr w:type="spellEnd"/>
      <w:r w:rsidRPr="00D77D7E">
        <w:rPr>
          <w:rFonts w:ascii="Calibri" w:eastAsia="Times New Roman" w:hAnsi="Calibri" w:cs="Calibri"/>
          <w:i w:val="0"/>
          <w:iCs w:val="0"/>
          <w:lang w:val="bg-BG" w:eastAsia="bg-BG" w:bidi="ar-SA"/>
        </w:rPr>
        <w:t xml:space="preserve"> само за междинна проверка).</w:t>
      </w:r>
    </w:p>
    <w:p w:rsidR="00D77D7E" w:rsidRPr="00D77D7E" w:rsidRDefault="00D77D7E" w:rsidP="00D77D7E">
      <w:pPr>
        <w:numPr>
          <w:ilvl w:val="0"/>
          <w:numId w:val="46"/>
        </w:numPr>
        <w:tabs>
          <w:tab w:val="left" w:pos="211"/>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Оперативна програма, по която се финансира проектът.</w:t>
      </w:r>
    </w:p>
    <w:p w:rsidR="00D77D7E" w:rsidRPr="00D77D7E" w:rsidRDefault="00D77D7E" w:rsidP="00D77D7E">
      <w:pPr>
        <w:numPr>
          <w:ilvl w:val="0"/>
          <w:numId w:val="46"/>
        </w:numPr>
        <w:tabs>
          <w:tab w:val="left" w:pos="211"/>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Наименование на проверявания проект.</w:t>
      </w:r>
    </w:p>
    <w:p w:rsidR="00D77D7E" w:rsidRPr="00D77D7E" w:rsidRDefault="00D77D7E" w:rsidP="00D77D7E">
      <w:pPr>
        <w:numPr>
          <w:ilvl w:val="0"/>
          <w:numId w:val="45"/>
        </w:numPr>
        <w:tabs>
          <w:tab w:val="left" w:pos="221"/>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Източници и размер на финансиране на проекта.</w:t>
      </w:r>
    </w:p>
    <w:p w:rsidR="00D77D7E" w:rsidRPr="00D77D7E" w:rsidRDefault="00D77D7E" w:rsidP="00D77D7E">
      <w:pPr>
        <w:numPr>
          <w:ilvl w:val="0"/>
          <w:numId w:val="45"/>
        </w:numPr>
        <w:tabs>
          <w:tab w:val="left" w:pos="221"/>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Период, в който е извършена междинната/окончателната проверка.</w:t>
      </w:r>
    </w:p>
    <w:p w:rsidR="00D77D7E" w:rsidRPr="00D77D7E" w:rsidRDefault="00D77D7E" w:rsidP="00D77D7E">
      <w:pPr>
        <w:numPr>
          <w:ilvl w:val="0"/>
          <w:numId w:val="45"/>
        </w:numPr>
        <w:tabs>
          <w:tab w:val="left" w:pos="221"/>
        </w:tabs>
        <w:autoSpaceDE w:val="0"/>
        <w:autoSpaceDN w:val="0"/>
        <w:adjustRightInd w:val="0"/>
        <w:spacing w:after="0" w:line="374" w:lineRule="exact"/>
        <w:ind w:right="4838"/>
        <w:rPr>
          <w:rFonts w:ascii="Calibri" w:eastAsia="Times New Roman" w:hAnsi="Calibri" w:cs="Calibri"/>
          <w:i w:val="0"/>
          <w:iCs w:val="0"/>
          <w:lang w:val="bg-BG" w:eastAsia="bg-BG" w:bidi="ar-SA"/>
        </w:rPr>
      </w:pPr>
      <w:proofErr w:type="spellStart"/>
      <w:r w:rsidRPr="00D77D7E">
        <w:rPr>
          <w:rFonts w:ascii="Calibri" w:eastAsia="Times New Roman" w:hAnsi="Calibri" w:cs="Calibri"/>
          <w:i w:val="0"/>
          <w:iCs w:val="0"/>
          <w:lang w:val="bg-BG" w:eastAsia="bg-BG" w:bidi="ar-SA"/>
        </w:rPr>
        <w:t>Одитор</w:t>
      </w:r>
      <w:proofErr w:type="spellEnd"/>
      <w:r w:rsidRPr="00D77D7E">
        <w:rPr>
          <w:rFonts w:ascii="Calibri" w:eastAsia="Times New Roman" w:hAnsi="Calibri" w:cs="Calibri"/>
          <w:i w:val="0"/>
          <w:iCs w:val="0"/>
          <w:lang w:val="bg-BG" w:eastAsia="bg-BG" w:bidi="ar-SA"/>
        </w:rPr>
        <w:t>/</w:t>
      </w:r>
      <w:proofErr w:type="spellStart"/>
      <w:r w:rsidRPr="00D77D7E">
        <w:rPr>
          <w:rFonts w:ascii="Calibri" w:eastAsia="Times New Roman" w:hAnsi="Calibri" w:cs="Calibri"/>
          <w:i w:val="0"/>
          <w:iCs w:val="0"/>
          <w:lang w:val="bg-BG" w:eastAsia="bg-BG" w:bidi="ar-SA"/>
        </w:rPr>
        <w:t>одиторски</w:t>
      </w:r>
      <w:proofErr w:type="spellEnd"/>
      <w:r w:rsidRPr="00D77D7E">
        <w:rPr>
          <w:rFonts w:ascii="Calibri" w:eastAsia="Times New Roman" w:hAnsi="Calibri" w:cs="Calibri"/>
          <w:i w:val="0"/>
          <w:iCs w:val="0"/>
          <w:lang w:val="bg-BG" w:eastAsia="bg-BG" w:bidi="ar-SA"/>
        </w:rPr>
        <w:t xml:space="preserve"> екип, извършил ангажимента. Общо описание на:</w:t>
      </w:r>
    </w:p>
    <w:p w:rsidR="00D77D7E" w:rsidRPr="00D77D7E" w:rsidRDefault="00D77D7E" w:rsidP="00D77D7E">
      <w:pPr>
        <w:numPr>
          <w:ilvl w:val="0"/>
          <w:numId w:val="45"/>
        </w:numPr>
        <w:tabs>
          <w:tab w:val="left" w:pos="221"/>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Целите на ангажимента.</w:t>
      </w:r>
    </w:p>
    <w:p w:rsidR="00D77D7E" w:rsidRPr="00D77D7E" w:rsidRDefault="00D77D7E" w:rsidP="00D77D7E">
      <w:pPr>
        <w:rPr>
          <w:sz w:val="2"/>
          <w:szCs w:val="2"/>
        </w:rPr>
      </w:pPr>
    </w:p>
    <w:p w:rsidR="00D77D7E" w:rsidRPr="00D77D7E" w:rsidRDefault="00D77D7E" w:rsidP="00D77D7E">
      <w:pPr>
        <w:numPr>
          <w:ilvl w:val="0"/>
          <w:numId w:val="47"/>
        </w:numPr>
        <w:tabs>
          <w:tab w:val="left" w:pos="307"/>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Обхват, цели и обекти на проверката.</w:t>
      </w:r>
    </w:p>
    <w:p w:rsidR="00D77D7E" w:rsidRPr="00D77D7E" w:rsidRDefault="00D77D7E" w:rsidP="00D77D7E">
      <w:pPr>
        <w:numPr>
          <w:ilvl w:val="0"/>
          <w:numId w:val="47"/>
        </w:numPr>
        <w:tabs>
          <w:tab w:val="left" w:pos="307"/>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Таблица с всички констатации и препоръки във връзка с тях, групирани по същественост.</w:t>
      </w:r>
    </w:p>
    <w:p w:rsidR="00D77D7E" w:rsidRPr="00D77D7E" w:rsidRDefault="00D77D7E" w:rsidP="00D77D7E">
      <w:pPr>
        <w:autoSpaceDE w:val="0"/>
        <w:autoSpaceDN w:val="0"/>
        <w:adjustRightInd w:val="0"/>
        <w:spacing w:after="0" w:line="240" w:lineRule="exact"/>
        <w:ind w:left="2602"/>
        <w:jc w:val="both"/>
        <w:rPr>
          <w:rFonts w:ascii="Cambria" w:hAnsi="Cambria"/>
          <w:i w:val="0"/>
          <w:iCs w:val="0"/>
          <w:sz w:val="24"/>
          <w:szCs w:val="24"/>
          <w:lang w:val="bg-BG" w:eastAsia="bg-BG" w:bidi="ar-SA"/>
        </w:rPr>
      </w:pPr>
    </w:p>
    <w:p w:rsidR="00D77D7E" w:rsidRPr="00D77D7E" w:rsidRDefault="00D77D7E" w:rsidP="00D77D7E">
      <w:pPr>
        <w:autoSpaceDE w:val="0"/>
        <w:autoSpaceDN w:val="0"/>
        <w:adjustRightInd w:val="0"/>
        <w:spacing w:before="38" w:after="0" w:line="240" w:lineRule="auto"/>
        <w:ind w:left="2602"/>
        <w:jc w:val="both"/>
        <w:rPr>
          <w:rFonts w:ascii="Calibri" w:hAnsi="Calibri" w:cs="Calibri"/>
          <w:b/>
          <w:bCs/>
          <w:i w:val="0"/>
          <w:iCs w:val="0"/>
          <w:lang w:val="bg-BG" w:eastAsia="bg-BG" w:bidi="ar-SA"/>
        </w:rPr>
      </w:pPr>
      <w:r w:rsidRPr="00D77D7E">
        <w:rPr>
          <w:rFonts w:ascii="Calibri" w:hAnsi="Calibri" w:cs="Calibri"/>
          <w:b/>
          <w:bCs/>
          <w:i w:val="0"/>
          <w:iCs w:val="0"/>
          <w:lang w:val="bg-BG" w:eastAsia="bg-BG" w:bidi="ar-SA"/>
        </w:rPr>
        <w:t>КОНСТАТАЦИИ И ПРЕПОРЪКИ ОТ ОДИТЕН АНГАЖИМЕНТ</w:t>
      </w:r>
    </w:p>
    <w:p w:rsidR="00D77D7E" w:rsidRPr="00D77D7E" w:rsidRDefault="00D77D7E" w:rsidP="00D77D7E">
      <w:pPr>
        <w:spacing w:after="307" w:line="1" w:lineRule="exact"/>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115"/>
        <w:gridCol w:w="5165"/>
        <w:gridCol w:w="4608"/>
        <w:gridCol w:w="106"/>
      </w:tblGrid>
      <w:tr w:rsidR="00D77D7E" w:rsidRPr="00D77D7E" w:rsidTr="003C6BEF">
        <w:tc>
          <w:tcPr>
            <w:tcW w:w="115" w:type="dxa"/>
            <w:tcBorders>
              <w:top w:val="single" w:sz="6" w:space="0" w:color="auto"/>
              <w:left w:val="single" w:sz="6" w:space="0" w:color="auto"/>
              <w:bottom w:val="nil"/>
              <w:right w:val="nil"/>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5165" w:type="dxa"/>
            <w:tcBorders>
              <w:top w:val="single" w:sz="6" w:space="0" w:color="auto"/>
              <w:left w:val="nil"/>
              <w:bottom w:val="nil"/>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4608" w:type="dxa"/>
            <w:tcBorders>
              <w:top w:val="single" w:sz="6" w:space="0" w:color="auto"/>
              <w:left w:val="single" w:sz="6" w:space="0" w:color="auto"/>
              <w:bottom w:val="nil"/>
              <w:right w:val="nil"/>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106" w:type="dxa"/>
            <w:tcBorders>
              <w:top w:val="single" w:sz="6" w:space="0" w:color="auto"/>
              <w:left w:val="nil"/>
              <w:bottom w:val="nil"/>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r w:rsidR="00D77D7E" w:rsidRPr="00D77D7E" w:rsidTr="003C6BEF">
        <w:tc>
          <w:tcPr>
            <w:tcW w:w="115" w:type="dxa"/>
            <w:tcBorders>
              <w:top w:val="nil"/>
              <w:left w:val="single" w:sz="6" w:space="0" w:color="auto"/>
              <w:bottom w:val="single" w:sz="6" w:space="0" w:color="auto"/>
              <w:right w:val="nil"/>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5165" w:type="dxa"/>
            <w:tcBorders>
              <w:top w:val="nil"/>
              <w:left w:val="nil"/>
              <w:bottom w:val="single" w:sz="6" w:space="0" w:color="auto"/>
              <w:right w:val="single" w:sz="6" w:space="0" w:color="auto"/>
            </w:tcBorders>
            <w:hideMark/>
          </w:tcPr>
          <w:p w:rsidR="00D77D7E" w:rsidRPr="00D77D7E" w:rsidRDefault="00D77D7E" w:rsidP="00D77D7E">
            <w:pPr>
              <w:autoSpaceDE w:val="0"/>
              <w:autoSpaceDN w:val="0"/>
              <w:adjustRightInd w:val="0"/>
              <w:spacing w:after="0" w:line="276" w:lineRule="auto"/>
              <w:rPr>
                <w:rFonts w:ascii="Calibri" w:eastAsiaTheme="majorEastAsia" w:hAnsi="Calibri" w:cs="Calibri"/>
                <w:b/>
                <w:bCs/>
                <w:i w:val="0"/>
                <w:iCs w:val="0"/>
                <w:lang w:val="bg-BG" w:eastAsia="bg-BG" w:bidi="ar-SA"/>
              </w:rPr>
            </w:pPr>
            <w:r w:rsidRPr="00D77D7E">
              <w:rPr>
                <w:rFonts w:ascii="Calibri" w:eastAsiaTheme="majorEastAsia" w:hAnsi="Calibri" w:cs="Calibri"/>
                <w:b/>
                <w:bCs/>
                <w:i w:val="0"/>
                <w:iCs w:val="0"/>
                <w:lang w:val="bg-BG" w:bidi="ar-SA"/>
              </w:rPr>
              <w:t xml:space="preserve">Констатации от извършения </w:t>
            </w:r>
            <w:proofErr w:type="spellStart"/>
            <w:r w:rsidRPr="00D77D7E">
              <w:rPr>
                <w:rFonts w:ascii="Calibri" w:eastAsiaTheme="majorEastAsia" w:hAnsi="Calibri" w:cs="Calibri"/>
                <w:b/>
                <w:bCs/>
                <w:i w:val="0"/>
                <w:iCs w:val="0"/>
                <w:lang w:val="bg-BG" w:bidi="ar-SA"/>
              </w:rPr>
              <w:t>одитен</w:t>
            </w:r>
            <w:proofErr w:type="spellEnd"/>
            <w:r w:rsidRPr="00D77D7E">
              <w:rPr>
                <w:rFonts w:ascii="Calibri" w:eastAsiaTheme="majorEastAsia" w:hAnsi="Calibri" w:cs="Calibri"/>
                <w:b/>
                <w:bCs/>
                <w:i w:val="0"/>
                <w:iCs w:val="0"/>
                <w:lang w:val="bg-BG" w:bidi="ar-SA"/>
              </w:rPr>
              <w:t xml:space="preserve"> ангажимент</w:t>
            </w:r>
          </w:p>
        </w:tc>
        <w:tc>
          <w:tcPr>
            <w:tcW w:w="4608" w:type="dxa"/>
            <w:tcBorders>
              <w:top w:val="nil"/>
              <w:left w:val="single" w:sz="6" w:space="0" w:color="auto"/>
              <w:bottom w:val="single" w:sz="6" w:space="0" w:color="auto"/>
              <w:right w:val="nil"/>
            </w:tcBorders>
            <w:hideMark/>
          </w:tcPr>
          <w:p w:rsidR="00D77D7E" w:rsidRPr="00D77D7E" w:rsidRDefault="00D77D7E" w:rsidP="00D77D7E">
            <w:pPr>
              <w:autoSpaceDE w:val="0"/>
              <w:autoSpaceDN w:val="0"/>
              <w:adjustRightInd w:val="0"/>
              <w:spacing w:after="0" w:line="276" w:lineRule="auto"/>
              <w:ind w:left="1670"/>
              <w:rPr>
                <w:rFonts w:ascii="Calibri" w:eastAsiaTheme="majorEastAsia" w:hAnsi="Calibri" w:cs="Calibri"/>
                <w:b/>
                <w:bCs/>
                <w:i w:val="0"/>
                <w:iCs w:val="0"/>
                <w:lang w:val="bg-BG" w:eastAsia="bg-BG" w:bidi="ar-SA"/>
              </w:rPr>
            </w:pPr>
            <w:r w:rsidRPr="00D77D7E">
              <w:rPr>
                <w:rFonts w:ascii="Calibri" w:eastAsiaTheme="majorEastAsia" w:hAnsi="Calibri" w:cs="Calibri"/>
                <w:b/>
                <w:bCs/>
                <w:i w:val="0"/>
                <w:iCs w:val="0"/>
                <w:lang w:val="bg-BG" w:bidi="ar-SA"/>
              </w:rPr>
              <w:t>Препоръки</w:t>
            </w:r>
          </w:p>
        </w:tc>
        <w:tc>
          <w:tcPr>
            <w:tcW w:w="106" w:type="dxa"/>
            <w:tcBorders>
              <w:top w:val="nil"/>
              <w:left w:val="nil"/>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r w:rsidR="00D77D7E" w:rsidRPr="00D77D7E" w:rsidTr="003C6BEF">
        <w:tc>
          <w:tcPr>
            <w:tcW w:w="115" w:type="dxa"/>
            <w:tcBorders>
              <w:top w:val="single" w:sz="6" w:space="0" w:color="auto"/>
              <w:left w:val="single" w:sz="6" w:space="0" w:color="auto"/>
              <w:bottom w:val="single" w:sz="6" w:space="0" w:color="auto"/>
              <w:right w:val="nil"/>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9773" w:type="dxa"/>
            <w:gridSpan w:val="2"/>
            <w:tcBorders>
              <w:top w:val="single" w:sz="6" w:space="0" w:color="auto"/>
              <w:left w:val="nil"/>
              <w:bottom w:val="single" w:sz="6" w:space="0" w:color="auto"/>
              <w:right w:val="nil"/>
            </w:tcBorders>
            <w:hideMark/>
          </w:tcPr>
          <w:p w:rsidR="00D77D7E" w:rsidRPr="00D77D7E" w:rsidRDefault="00D77D7E" w:rsidP="00D77D7E">
            <w:pPr>
              <w:autoSpaceDE w:val="0"/>
              <w:autoSpaceDN w:val="0"/>
              <w:adjustRightInd w:val="0"/>
              <w:spacing w:after="0" w:line="276" w:lineRule="auto"/>
              <w:jc w:val="center"/>
              <w:rPr>
                <w:rFonts w:ascii="Calibri" w:eastAsiaTheme="majorEastAsia" w:hAnsi="Calibri" w:cs="Calibri"/>
                <w:b/>
                <w:bCs/>
                <w:i w:val="0"/>
                <w:iCs w:val="0"/>
                <w:lang w:val="bg-BG" w:eastAsia="bg-BG" w:bidi="ar-SA"/>
              </w:rPr>
            </w:pPr>
            <w:r w:rsidRPr="00D77D7E">
              <w:rPr>
                <w:rFonts w:ascii="Calibri" w:eastAsiaTheme="majorEastAsia" w:hAnsi="Calibri" w:cs="Calibri"/>
                <w:b/>
                <w:bCs/>
                <w:i w:val="0"/>
                <w:iCs w:val="0"/>
                <w:lang w:val="bg-BG" w:bidi="ar-SA"/>
              </w:rPr>
              <w:t>СЪЩЕСТВЕНИ КОНСТАТАЦИИ</w:t>
            </w:r>
          </w:p>
        </w:tc>
        <w:tc>
          <w:tcPr>
            <w:tcW w:w="106" w:type="dxa"/>
            <w:tcBorders>
              <w:top w:val="single" w:sz="6" w:space="0" w:color="auto"/>
              <w:left w:val="nil"/>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r w:rsidR="00D77D7E" w:rsidRPr="00D77D7E" w:rsidTr="003C6BEF">
        <w:tc>
          <w:tcPr>
            <w:tcW w:w="5280"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4714"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r w:rsidR="00D77D7E" w:rsidRPr="00D77D7E" w:rsidTr="003C6BEF">
        <w:tc>
          <w:tcPr>
            <w:tcW w:w="5280"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4714"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r w:rsidR="00D77D7E" w:rsidRPr="00D77D7E" w:rsidTr="003C6BEF">
        <w:tc>
          <w:tcPr>
            <w:tcW w:w="115" w:type="dxa"/>
            <w:tcBorders>
              <w:top w:val="single" w:sz="6" w:space="0" w:color="auto"/>
              <w:left w:val="single" w:sz="6" w:space="0" w:color="auto"/>
              <w:bottom w:val="single" w:sz="6" w:space="0" w:color="auto"/>
              <w:right w:val="nil"/>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9773" w:type="dxa"/>
            <w:gridSpan w:val="2"/>
            <w:tcBorders>
              <w:top w:val="single" w:sz="6" w:space="0" w:color="auto"/>
              <w:left w:val="nil"/>
              <w:bottom w:val="single" w:sz="6" w:space="0" w:color="auto"/>
              <w:right w:val="nil"/>
            </w:tcBorders>
            <w:hideMark/>
          </w:tcPr>
          <w:p w:rsidR="00D77D7E" w:rsidRPr="00D77D7E" w:rsidRDefault="00D77D7E" w:rsidP="00D77D7E">
            <w:pPr>
              <w:autoSpaceDE w:val="0"/>
              <w:autoSpaceDN w:val="0"/>
              <w:adjustRightInd w:val="0"/>
              <w:spacing w:after="0" w:line="276" w:lineRule="auto"/>
              <w:jc w:val="center"/>
              <w:rPr>
                <w:rFonts w:ascii="Calibri" w:eastAsiaTheme="majorEastAsia" w:hAnsi="Calibri" w:cs="Calibri"/>
                <w:b/>
                <w:bCs/>
                <w:i w:val="0"/>
                <w:iCs w:val="0"/>
                <w:lang w:val="bg-BG" w:eastAsia="bg-BG" w:bidi="ar-SA"/>
              </w:rPr>
            </w:pPr>
            <w:r w:rsidRPr="00D77D7E">
              <w:rPr>
                <w:rFonts w:ascii="Calibri" w:eastAsiaTheme="majorEastAsia" w:hAnsi="Calibri" w:cs="Calibri"/>
                <w:b/>
                <w:bCs/>
                <w:i w:val="0"/>
                <w:iCs w:val="0"/>
                <w:lang w:val="bg-BG" w:bidi="ar-SA"/>
              </w:rPr>
              <w:t>ВТОРОСТЕПЕННИ КОНСТАТАЦИИ</w:t>
            </w:r>
          </w:p>
        </w:tc>
        <w:tc>
          <w:tcPr>
            <w:tcW w:w="106" w:type="dxa"/>
            <w:tcBorders>
              <w:top w:val="single" w:sz="6" w:space="0" w:color="auto"/>
              <w:left w:val="nil"/>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r w:rsidR="00D77D7E" w:rsidRPr="00D77D7E" w:rsidTr="003C6BEF">
        <w:tc>
          <w:tcPr>
            <w:tcW w:w="5280"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4714"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r w:rsidR="00D77D7E" w:rsidRPr="00D77D7E" w:rsidTr="003C6BEF">
        <w:tc>
          <w:tcPr>
            <w:tcW w:w="5280"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4714"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r w:rsidR="00D77D7E" w:rsidRPr="00D77D7E" w:rsidTr="003C6BEF">
        <w:tc>
          <w:tcPr>
            <w:tcW w:w="115" w:type="dxa"/>
            <w:tcBorders>
              <w:top w:val="single" w:sz="6" w:space="0" w:color="auto"/>
              <w:left w:val="single" w:sz="6" w:space="0" w:color="auto"/>
              <w:bottom w:val="single" w:sz="6" w:space="0" w:color="auto"/>
              <w:right w:val="nil"/>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9773" w:type="dxa"/>
            <w:gridSpan w:val="2"/>
            <w:tcBorders>
              <w:top w:val="single" w:sz="6" w:space="0" w:color="auto"/>
              <w:left w:val="nil"/>
              <w:bottom w:val="single" w:sz="6" w:space="0" w:color="auto"/>
              <w:right w:val="nil"/>
            </w:tcBorders>
            <w:hideMark/>
          </w:tcPr>
          <w:p w:rsidR="00D77D7E" w:rsidRPr="00D77D7E" w:rsidRDefault="00D77D7E" w:rsidP="00D77D7E">
            <w:pPr>
              <w:autoSpaceDE w:val="0"/>
              <w:autoSpaceDN w:val="0"/>
              <w:adjustRightInd w:val="0"/>
              <w:spacing w:after="0" w:line="276" w:lineRule="auto"/>
              <w:jc w:val="center"/>
              <w:rPr>
                <w:rFonts w:ascii="Calibri" w:eastAsiaTheme="majorEastAsia" w:hAnsi="Calibri" w:cs="Calibri"/>
                <w:b/>
                <w:bCs/>
                <w:i w:val="0"/>
                <w:iCs w:val="0"/>
                <w:lang w:val="bg-BG" w:eastAsia="bg-BG" w:bidi="ar-SA"/>
              </w:rPr>
            </w:pPr>
            <w:r w:rsidRPr="00D77D7E">
              <w:rPr>
                <w:rFonts w:ascii="Calibri" w:eastAsiaTheme="majorEastAsia" w:hAnsi="Calibri" w:cs="Calibri"/>
                <w:b/>
                <w:bCs/>
                <w:i w:val="0"/>
                <w:iCs w:val="0"/>
                <w:lang w:val="bg-BG" w:bidi="ar-SA"/>
              </w:rPr>
              <w:t>НЕСЪЩЕСТВЕНИ КОНСТАТАЦИИ</w:t>
            </w:r>
          </w:p>
        </w:tc>
        <w:tc>
          <w:tcPr>
            <w:tcW w:w="106" w:type="dxa"/>
            <w:tcBorders>
              <w:top w:val="single" w:sz="6" w:space="0" w:color="auto"/>
              <w:left w:val="nil"/>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r w:rsidR="00D77D7E" w:rsidRPr="00D77D7E" w:rsidTr="003C6BEF">
        <w:tc>
          <w:tcPr>
            <w:tcW w:w="5280"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4714"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r w:rsidR="00D77D7E" w:rsidRPr="00D77D7E" w:rsidTr="003C6BEF">
        <w:tc>
          <w:tcPr>
            <w:tcW w:w="5280"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c>
          <w:tcPr>
            <w:tcW w:w="4714" w:type="dxa"/>
            <w:gridSpan w:val="2"/>
            <w:tcBorders>
              <w:top w:val="single" w:sz="6" w:space="0" w:color="auto"/>
              <w:left w:val="single" w:sz="6" w:space="0" w:color="auto"/>
              <w:bottom w:val="single" w:sz="6" w:space="0" w:color="auto"/>
              <w:right w:val="single" w:sz="6" w:space="0" w:color="auto"/>
            </w:tcBorders>
          </w:tcPr>
          <w:p w:rsidR="00D77D7E" w:rsidRPr="00D77D7E" w:rsidRDefault="00D77D7E" w:rsidP="00D77D7E">
            <w:pPr>
              <w:autoSpaceDE w:val="0"/>
              <w:autoSpaceDN w:val="0"/>
              <w:adjustRightInd w:val="0"/>
              <w:spacing w:after="0" w:line="276" w:lineRule="auto"/>
              <w:rPr>
                <w:rFonts w:ascii="Calibri" w:eastAsia="Times New Roman" w:hAnsi="Calibri" w:cs="Times New Roman"/>
                <w:i w:val="0"/>
                <w:iCs w:val="0"/>
                <w:sz w:val="24"/>
                <w:szCs w:val="24"/>
                <w:lang w:val="bg-BG" w:bidi="ar-SA"/>
              </w:rPr>
            </w:pPr>
          </w:p>
        </w:tc>
      </w:tr>
    </w:tbl>
    <w:p w:rsidR="00D77D7E" w:rsidRPr="00D77D7E" w:rsidRDefault="00D77D7E" w:rsidP="00D77D7E">
      <w:pPr>
        <w:autoSpaceDE w:val="0"/>
        <w:autoSpaceDN w:val="0"/>
        <w:adjustRightInd w:val="0"/>
        <w:spacing w:line="240" w:lineRule="exact"/>
        <w:jc w:val="both"/>
        <w:rPr>
          <w:rFonts w:ascii="Calibri" w:hAnsi="Calibri"/>
          <w:i w:val="0"/>
          <w:iCs w:val="0"/>
          <w:lang w:val="bg-BG" w:eastAsia="bg-BG"/>
        </w:rPr>
      </w:pPr>
    </w:p>
    <w:p w:rsidR="00D77D7E" w:rsidRPr="00D77D7E" w:rsidRDefault="00D77D7E" w:rsidP="00D77D7E">
      <w:pPr>
        <w:autoSpaceDE w:val="0"/>
        <w:autoSpaceDN w:val="0"/>
        <w:adjustRightInd w:val="0"/>
        <w:spacing w:line="240" w:lineRule="exact"/>
        <w:jc w:val="both"/>
        <w:rPr>
          <w:rFonts w:ascii="Calibri" w:hAnsi="Calibri"/>
          <w:i w:val="0"/>
          <w:iCs w:val="0"/>
          <w:lang w:val="bg-BG" w:eastAsia="bg-BG"/>
        </w:rPr>
      </w:pPr>
    </w:p>
    <w:p w:rsidR="00D77D7E" w:rsidRPr="00D77D7E" w:rsidRDefault="00D77D7E" w:rsidP="00D77D7E">
      <w:pPr>
        <w:autoSpaceDE w:val="0"/>
        <w:autoSpaceDN w:val="0"/>
        <w:adjustRightInd w:val="0"/>
        <w:spacing w:before="14" w:line="266" w:lineRule="exact"/>
        <w:jc w:val="both"/>
        <w:rPr>
          <w:rFonts w:ascii="Calibri" w:hAnsi="Calibri" w:cs="Calibri"/>
          <w:b/>
          <w:bCs/>
          <w:i w:val="0"/>
          <w:iCs w:val="0"/>
          <w:sz w:val="14"/>
          <w:szCs w:val="14"/>
          <w:u w:val="single"/>
          <w:lang w:val="bg-BG" w:eastAsia="bg-BG"/>
        </w:rPr>
      </w:pPr>
      <w:r w:rsidRPr="00D77D7E">
        <w:rPr>
          <w:rFonts w:ascii="Calibri" w:hAnsi="Calibri" w:cs="Calibri"/>
          <w:b/>
          <w:bCs/>
          <w:i w:val="0"/>
          <w:iCs w:val="0"/>
          <w:sz w:val="14"/>
          <w:szCs w:val="14"/>
          <w:u w:val="single"/>
          <w:lang w:val="bg-BG" w:eastAsia="bg-BG"/>
        </w:rPr>
        <w:t>ЛЕГЕНДА:</w:t>
      </w:r>
    </w:p>
    <w:p w:rsidR="00D77D7E" w:rsidRPr="00D77D7E" w:rsidRDefault="00D77D7E" w:rsidP="00D77D7E">
      <w:pPr>
        <w:autoSpaceDE w:val="0"/>
        <w:autoSpaceDN w:val="0"/>
        <w:adjustRightInd w:val="0"/>
        <w:spacing w:before="206" w:after="0" w:line="192" w:lineRule="exact"/>
        <w:jc w:val="both"/>
        <w:rPr>
          <w:rFonts w:ascii="Calibri" w:eastAsiaTheme="majorEastAsia" w:hAnsi="Calibri" w:cs="Calibri"/>
          <w:i w:val="0"/>
          <w:iCs w:val="0"/>
          <w:sz w:val="14"/>
          <w:szCs w:val="14"/>
          <w:lang w:val="bg-BG" w:eastAsia="bg-BG" w:bidi="ar-SA"/>
        </w:rPr>
      </w:pPr>
      <w:r w:rsidRPr="00D77D7E">
        <w:rPr>
          <w:rFonts w:ascii="Calibri" w:eastAsiaTheme="majorEastAsia" w:hAnsi="Calibri" w:cs="Calibri"/>
          <w:b/>
          <w:bCs/>
          <w:i w:val="0"/>
          <w:iCs w:val="0"/>
          <w:sz w:val="14"/>
          <w:szCs w:val="14"/>
          <w:u w:val="single"/>
          <w:lang w:val="bg-BG" w:eastAsia="bg-BG" w:bidi="ar-SA"/>
        </w:rPr>
        <w:t>Съществени констатации</w:t>
      </w:r>
      <w:r w:rsidRPr="00D77D7E">
        <w:rPr>
          <w:rFonts w:ascii="Calibri" w:eastAsiaTheme="majorEastAsia" w:hAnsi="Calibri" w:cs="Calibri"/>
          <w:b/>
          <w:bCs/>
          <w:i w:val="0"/>
          <w:iCs w:val="0"/>
          <w:sz w:val="14"/>
          <w:szCs w:val="14"/>
          <w:lang w:val="bg-BG" w:eastAsia="bg-BG" w:bidi="ar-SA"/>
        </w:rPr>
        <w:t xml:space="preserve"> </w:t>
      </w:r>
      <w:r w:rsidRPr="00D77D7E">
        <w:rPr>
          <w:rFonts w:ascii="Calibri" w:eastAsiaTheme="majorEastAsia" w:hAnsi="Calibri" w:cs="Calibri"/>
          <w:i w:val="0"/>
          <w:iCs w:val="0"/>
          <w:sz w:val="14"/>
          <w:szCs w:val="14"/>
          <w:lang w:val="bg-BG" w:eastAsia="bg-BG" w:bidi="ar-SA"/>
        </w:rPr>
        <w:t>- установени недостатъци, които имат пряко отражение върху верифицирането на разходите. Такива констатирани пропуски могат да доведат до финансови корекции и необходимост от възстановяване на средства от бенефициента. Тези недостатъци изискват вземането на незабавни решения и предприемането на конкретни дейности от бенефициента, които са насочени към промяна/засилване на контролните дейности от самия бенефициент.</w:t>
      </w:r>
    </w:p>
    <w:p w:rsidR="00D77D7E" w:rsidRPr="00D77D7E" w:rsidRDefault="00D77D7E" w:rsidP="00D77D7E">
      <w:pPr>
        <w:autoSpaceDE w:val="0"/>
        <w:autoSpaceDN w:val="0"/>
        <w:adjustRightInd w:val="0"/>
        <w:spacing w:before="206" w:after="0" w:line="192" w:lineRule="exact"/>
        <w:jc w:val="both"/>
        <w:rPr>
          <w:rFonts w:ascii="Calibri" w:eastAsiaTheme="majorEastAsia" w:hAnsi="Calibri" w:cs="Calibri"/>
          <w:i w:val="0"/>
          <w:iCs w:val="0"/>
          <w:sz w:val="14"/>
          <w:szCs w:val="14"/>
          <w:lang w:val="bg-BG" w:eastAsia="bg-BG" w:bidi="ar-SA"/>
        </w:rPr>
      </w:pPr>
      <w:r w:rsidRPr="00D77D7E">
        <w:rPr>
          <w:rFonts w:ascii="Calibri" w:eastAsiaTheme="majorEastAsia" w:hAnsi="Calibri" w:cs="Calibri"/>
          <w:b/>
          <w:bCs/>
          <w:i w:val="0"/>
          <w:iCs w:val="0"/>
          <w:sz w:val="14"/>
          <w:szCs w:val="14"/>
          <w:u w:val="single"/>
          <w:lang w:val="bg-BG" w:eastAsia="bg-BG" w:bidi="ar-SA"/>
        </w:rPr>
        <w:t>Второстепенни констатации</w:t>
      </w:r>
      <w:r w:rsidRPr="00D77D7E">
        <w:rPr>
          <w:rFonts w:ascii="Calibri" w:eastAsiaTheme="majorEastAsia" w:hAnsi="Calibri" w:cs="Calibri"/>
          <w:b/>
          <w:bCs/>
          <w:i w:val="0"/>
          <w:iCs w:val="0"/>
          <w:sz w:val="14"/>
          <w:szCs w:val="14"/>
          <w:lang w:val="bg-BG" w:eastAsia="bg-BG" w:bidi="ar-SA"/>
        </w:rPr>
        <w:t xml:space="preserve"> </w:t>
      </w:r>
      <w:r w:rsidRPr="00D77D7E">
        <w:rPr>
          <w:rFonts w:ascii="Calibri" w:eastAsiaTheme="majorEastAsia" w:hAnsi="Calibri" w:cs="Calibri"/>
          <w:i w:val="0"/>
          <w:iCs w:val="0"/>
          <w:sz w:val="14"/>
          <w:szCs w:val="14"/>
          <w:lang w:val="bg-BG" w:eastAsia="bg-BG" w:bidi="ar-SA"/>
        </w:rPr>
        <w:t>- установени недостатъци, които при определени обстоятелства може да окажат влияние върху допустимостта на разходите, респ. на размера на средства от СКФ, които следва да се възстановят от ЕК. Такива недостатъци могат да се отстранят от бенефициента.</w:t>
      </w:r>
    </w:p>
    <w:p w:rsidR="00D77D7E" w:rsidRPr="00D77D7E" w:rsidRDefault="00D77D7E" w:rsidP="00D77D7E">
      <w:pPr>
        <w:autoSpaceDE w:val="0"/>
        <w:autoSpaceDN w:val="0"/>
        <w:adjustRightInd w:val="0"/>
        <w:spacing w:before="206" w:after="0" w:line="192" w:lineRule="exact"/>
        <w:jc w:val="both"/>
        <w:rPr>
          <w:rFonts w:ascii="Calibri" w:eastAsiaTheme="majorEastAsia" w:hAnsi="Calibri" w:cs="Calibri"/>
          <w:i w:val="0"/>
          <w:iCs w:val="0"/>
          <w:sz w:val="14"/>
          <w:szCs w:val="14"/>
          <w:lang w:val="bg-BG" w:eastAsia="bg-BG" w:bidi="ar-SA"/>
        </w:rPr>
      </w:pPr>
      <w:r w:rsidRPr="00D77D7E">
        <w:rPr>
          <w:rFonts w:ascii="Calibri" w:eastAsiaTheme="majorEastAsia" w:hAnsi="Calibri" w:cs="Calibri"/>
          <w:b/>
          <w:bCs/>
          <w:i w:val="0"/>
          <w:iCs w:val="0"/>
          <w:sz w:val="14"/>
          <w:szCs w:val="14"/>
          <w:u w:val="single"/>
          <w:lang w:val="bg-BG" w:eastAsia="bg-BG" w:bidi="ar-SA"/>
        </w:rPr>
        <w:t>Несъществени констатации</w:t>
      </w:r>
      <w:r w:rsidRPr="00D77D7E">
        <w:rPr>
          <w:rFonts w:ascii="Calibri" w:eastAsiaTheme="majorEastAsia" w:hAnsi="Calibri" w:cs="Calibri"/>
          <w:b/>
          <w:bCs/>
          <w:i w:val="0"/>
          <w:iCs w:val="0"/>
          <w:sz w:val="14"/>
          <w:szCs w:val="14"/>
          <w:lang w:val="bg-BG" w:eastAsia="bg-BG" w:bidi="ar-SA"/>
        </w:rPr>
        <w:t xml:space="preserve"> </w:t>
      </w:r>
      <w:r w:rsidRPr="00D77D7E">
        <w:rPr>
          <w:rFonts w:ascii="Calibri" w:eastAsiaTheme="majorEastAsia" w:hAnsi="Calibri" w:cs="Calibri"/>
          <w:i w:val="0"/>
          <w:iCs w:val="0"/>
          <w:sz w:val="14"/>
          <w:szCs w:val="14"/>
          <w:lang w:val="bg-BG" w:eastAsia="bg-BG" w:bidi="ar-SA"/>
        </w:rPr>
        <w:t>- добри практики, оптимизиране на дейността, т.е. тези констатации нямат пряко отражение върху допустимостта на предоставените средства. Тези недостатъци имат формален характер.</w:t>
      </w:r>
    </w:p>
    <w:p w:rsidR="00D77D7E" w:rsidRPr="00D77D7E" w:rsidRDefault="00D77D7E" w:rsidP="00D77D7E">
      <w:pPr>
        <w:numPr>
          <w:ilvl w:val="0"/>
          <w:numId w:val="48"/>
        </w:numPr>
        <w:tabs>
          <w:tab w:val="left" w:pos="341"/>
        </w:tabs>
        <w:autoSpaceDE w:val="0"/>
        <w:autoSpaceDN w:val="0"/>
        <w:adjustRightInd w:val="0"/>
        <w:spacing w:before="19"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Подробна рекапитулация на отчетените допустими разходи по проекта и исканата от бенефициента сума.</w:t>
      </w:r>
    </w:p>
    <w:p w:rsidR="00D77D7E" w:rsidRPr="00D77D7E" w:rsidRDefault="00D77D7E" w:rsidP="00D77D7E">
      <w:pPr>
        <w:numPr>
          <w:ilvl w:val="0"/>
          <w:numId w:val="48"/>
        </w:numPr>
        <w:tabs>
          <w:tab w:val="left" w:pos="341"/>
          <w:tab w:val="left" w:leader="dot" w:pos="4056"/>
        </w:tabs>
        <w:autoSpaceDE w:val="0"/>
        <w:autoSpaceDN w:val="0"/>
        <w:adjustRightInd w:val="0"/>
        <w:spacing w:after="0" w:line="374" w:lineRule="exact"/>
        <w:jc w:val="both"/>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Сключен договор за услуга № ....от</w:t>
      </w:r>
      <w:r w:rsidRPr="00D77D7E">
        <w:rPr>
          <w:rFonts w:ascii="Calibri" w:eastAsia="Times New Roman" w:hAnsi="Calibri" w:cs="Calibri"/>
          <w:i w:val="0"/>
          <w:iCs w:val="0"/>
          <w:lang w:val="bg-BG" w:eastAsia="bg-BG" w:bidi="ar-SA"/>
        </w:rPr>
        <w:tab/>
        <w:t>г. след проведена процедура за избор на изпълнител (посочва</w:t>
      </w:r>
    </w:p>
    <w:p w:rsidR="00D77D7E" w:rsidRPr="00D77D7E" w:rsidRDefault="00D77D7E" w:rsidP="00D77D7E">
      <w:pPr>
        <w:autoSpaceDE w:val="0"/>
        <w:autoSpaceDN w:val="0"/>
        <w:adjustRightInd w:val="0"/>
        <w:spacing w:line="374" w:lineRule="exact"/>
        <w:ind w:firstLine="720"/>
        <w:jc w:val="both"/>
        <w:rPr>
          <w:rFonts w:ascii="Calibri" w:hAnsi="Calibri" w:cs="Calibri"/>
          <w:lang w:val="bg-BG"/>
        </w:rPr>
      </w:pPr>
      <w:r w:rsidRPr="00D77D7E">
        <w:rPr>
          <w:rFonts w:ascii="Calibri" w:hAnsi="Calibri" w:cs="Calibri"/>
          <w:lang w:val="bg-BG"/>
        </w:rPr>
        <w:t>се вида на процедурата и нейния предмет)</w:t>
      </w:r>
      <w:r>
        <w:rPr>
          <w:rFonts w:ascii="Calibri" w:hAnsi="Calibri" w:cs="Calibri"/>
          <w:lang w:val="bg-BG"/>
        </w:rPr>
        <w:t xml:space="preserve"> </w:t>
      </w:r>
      <w:r w:rsidRPr="00D77D7E">
        <w:rPr>
          <w:rFonts w:ascii="Calibri" w:hAnsi="Calibri" w:cs="Calibri"/>
          <w:lang w:val="bg-BG"/>
        </w:rPr>
        <w:t>или Годишен план на Звеното за вътрешен одит/Заповед за възлагане от ръководителя на организацията.</w:t>
      </w:r>
    </w:p>
    <w:p w:rsidR="00D77D7E" w:rsidRPr="00D77D7E" w:rsidRDefault="00D77D7E" w:rsidP="00D77D7E">
      <w:pPr>
        <w:numPr>
          <w:ilvl w:val="0"/>
          <w:numId w:val="49"/>
        </w:numPr>
        <w:tabs>
          <w:tab w:val="left" w:pos="331"/>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Цитиране на стандартите, по които е извършен ангажиментът.</w:t>
      </w:r>
    </w:p>
    <w:p w:rsidR="00D77D7E" w:rsidRPr="00D77D7E" w:rsidRDefault="00D77D7E" w:rsidP="00D77D7E">
      <w:pPr>
        <w:numPr>
          <w:ilvl w:val="0"/>
          <w:numId w:val="49"/>
        </w:numPr>
        <w:tabs>
          <w:tab w:val="left" w:pos="331"/>
        </w:tabs>
        <w:autoSpaceDE w:val="0"/>
        <w:autoSpaceDN w:val="0"/>
        <w:adjustRightInd w:val="0"/>
        <w:spacing w:after="0" w:line="374" w:lineRule="exact"/>
        <w:jc w:val="both"/>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lastRenderedPageBreak/>
        <w:t>Подробно описание на изпълнените процедури във връзка със зададения обхват на проверката в Таблица 1 от настоящата Инструкция.</w:t>
      </w:r>
    </w:p>
    <w:p w:rsidR="00D77D7E" w:rsidRPr="00D77D7E" w:rsidRDefault="00D77D7E" w:rsidP="00D77D7E">
      <w:pPr>
        <w:numPr>
          <w:ilvl w:val="0"/>
          <w:numId w:val="49"/>
        </w:numPr>
        <w:tabs>
          <w:tab w:val="left" w:pos="331"/>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Списък с основните прегледани документи.</w:t>
      </w:r>
    </w:p>
    <w:p w:rsidR="00D77D7E" w:rsidRPr="00D77D7E" w:rsidRDefault="00D77D7E" w:rsidP="00D77D7E">
      <w:pPr>
        <w:numPr>
          <w:ilvl w:val="0"/>
          <w:numId w:val="49"/>
        </w:numPr>
        <w:tabs>
          <w:tab w:val="left" w:pos="331"/>
        </w:tabs>
        <w:autoSpaceDE w:val="0"/>
        <w:autoSpaceDN w:val="0"/>
        <w:adjustRightInd w:val="0"/>
        <w:spacing w:after="0" w:line="374" w:lineRule="exact"/>
        <w:ind w:right="5"/>
        <w:jc w:val="both"/>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Таблично приложение с проверяваните разходи, съдържащо най-малкото описание на разхода, сума, допустимост на разхода (допустим/недопустим).</w:t>
      </w:r>
    </w:p>
    <w:p w:rsidR="00D77D7E" w:rsidRPr="00D77D7E" w:rsidRDefault="00D77D7E" w:rsidP="00D77D7E">
      <w:pPr>
        <w:numPr>
          <w:ilvl w:val="0"/>
          <w:numId w:val="49"/>
        </w:numPr>
        <w:tabs>
          <w:tab w:val="left" w:pos="331"/>
        </w:tabs>
        <w:autoSpaceDE w:val="0"/>
        <w:autoSpaceDN w:val="0"/>
        <w:adjustRightInd w:val="0"/>
        <w:spacing w:after="0" w:line="374" w:lineRule="exact"/>
        <w:ind w:right="43"/>
        <w:jc w:val="both"/>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 xml:space="preserve">Потвърждение от </w:t>
      </w:r>
      <w:proofErr w:type="spellStart"/>
      <w:r w:rsidRPr="00D77D7E">
        <w:rPr>
          <w:rFonts w:ascii="Calibri" w:eastAsia="Times New Roman" w:hAnsi="Calibri" w:cs="Calibri"/>
          <w:i w:val="0"/>
          <w:iCs w:val="0"/>
          <w:lang w:val="bg-BG" w:eastAsia="bg-BG" w:bidi="ar-SA"/>
        </w:rPr>
        <w:t>одитора</w:t>
      </w:r>
      <w:proofErr w:type="spellEnd"/>
      <w:r w:rsidRPr="00D77D7E">
        <w:rPr>
          <w:rFonts w:ascii="Calibri" w:eastAsia="Times New Roman" w:hAnsi="Calibri" w:cs="Calibri"/>
          <w:i w:val="0"/>
          <w:iCs w:val="0"/>
          <w:lang w:val="bg-BG" w:eastAsia="bg-BG" w:bidi="ar-SA"/>
        </w:rPr>
        <w:t xml:space="preserve">, че с извършените от него процедури е покрил зададения обхват на </w:t>
      </w:r>
      <w:proofErr w:type="spellStart"/>
      <w:r w:rsidRPr="00D77D7E">
        <w:rPr>
          <w:rFonts w:ascii="Calibri" w:eastAsia="Times New Roman" w:hAnsi="Calibri" w:cs="Calibri"/>
          <w:i w:val="0"/>
          <w:iCs w:val="0"/>
          <w:lang w:val="bg-BG" w:eastAsia="bg-BG" w:bidi="ar-SA"/>
        </w:rPr>
        <w:t>одитната</w:t>
      </w:r>
      <w:proofErr w:type="spellEnd"/>
      <w:r w:rsidRPr="00D77D7E">
        <w:rPr>
          <w:rFonts w:ascii="Calibri" w:eastAsia="Times New Roman" w:hAnsi="Calibri" w:cs="Calibri"/>
          <w:i w:val="0"/>
          <w:iCs w:val="0"/>
          <w:lang w:val="bg-BG" w:eastAsia="bg-BG" w:bidi="ar-SA"/>
        </w:rPr>
        <w:t xml:space="preserve"> проверка.</w:t>
      </w:r>
    </w:p>
    <w:p w:rsidR="00D77D7E" w:rsidRPr="00D77D7E" w:rsidRDefault="00D77D7E" w:rsidP="00D77D7E">
      <w:pPr>
        <w:numPr>
          <w:ilvl w:val="0"/>
          <w:numId w:val="49"/>
        </w:numPr>
        <w:tabs>
          <w:tab w:val="left" w:pos="331"/>
        </w:tabs>
        <w:autoSpaceDE w:val="0"/>
        <w:autoSpaceDN w:val="0"/>
        <w:adjustRightInd w:val="0"/>
        <w:spacing w:after="0" w:line="374" w:lineRule="exact"/>
        <w:ind w:right="29"/>
        <w:jc w:val="both"/>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Описание на установените пропуски и направените препоръки за тях, както и направения коментар от страна на ръководството на проекта/бенефициента и предприетите действия за тяхната реализация (посочват се изпратените вътрешни писма, ако има такива, до ръководството на проекта/бенефициента с направени констатации за слабости, пропуски и грешки и респ. препоръки за отстраняване и подобрение).</w:t>
      </w:r>
    </w:p>
    <w:p w:rsidR="00D77D7E" w:rsidRPr="00D77D7E" w:rsidRDefault="00D77D7E" w:rsidP="00D77D7E">
      <w:pPr>
        <w:numPr>
          <w:ilvl w:val="0"/>
          <w:numId w:val="49"/>
        </w:numPr>
        <w:tabs>
          <w:tab w:val="left" w:pos="331"/>
        </w:tabs>
        <w:autoSpaceDE w:val="0"/>
        <w:autoSpaceDN w:val="0"/>
        <w:adjustRightInd w:val="0"/>
        <w:spacing w:after="0" w:line="374" w:lineRule="exact"/>
        <w:ind w:right="43"/>
        <w:jc w:val="both"/>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 xml:space="preserve">Описание на слабости с финансово влияние, установени от </w:t>
      </w:r>
      <w:proofErr w:type="spellStart"/>
      <w:r w:rsidRPr="00D77D7E">
        <w:rPr>
          <w:rFonts w:ascii="Calibri" w:eastAsia="Times New Roman" w:hAnsi="Calibri" w:cs="Calibri"/>
          <w:i w:val="0"/>
          <w:iCs w:val="0"/>
          <w:lang w:val="bg-BG" w:eastAsia="bg-BG" w:bidi="ar-SA"/>
        </w:rPr>
        <w:t>одитора</w:t>
      </w:r>
      <w:proofErr w:type="spellEnd"/>
      <w:r w:rsidRPr="00D77D7E">
        <w:rPr>
          <w:rFonts w:ascii="Calibri" w:eastAsia="Times New Roman" w:hAnsi="Calibri" w:cs="Calibri"/>
          <w:i w:val="0"/>
          <w:iCs w:val="0"/>
          <w:lang w:val="bg-BG" w:eastAsia="bg-BG" w:bidi="ar-SA"/>
        </w:rPr>
        <w:t xml:space="preserve"> при предходни проверки по ангажимента за договорени процедури по проекта, които не са били отстранени.</w:t>
      </w:r>
    </w:p>
    <w:p w:rsidR="00D77D7E" w:rsidRPr="00D77D7E" w:rsidRDefault="00D77D7E" w:rsidP="00D77D7E">
      <w:pPr>
        <w:numPr>
          <w:ilvl w:val="0"/>
          <w:numId w:val="49"/>
        </w:numPr>
        <w:tabs>
          <w:tab w:val="left" w:pos="331"/>
        </w:tabs>
        <w:autoSpaceDE w:val="0"/>
        <w:autoSpaceDN w:val="0"/>
        <w:adjustRightInd w:val="0"/>
        <w:spacing w:after="0" w:line="374" w:lineRule="exact"/>
        <w:rPr>
          <w:rFonts w:ascii="Calibri" w:eastAsia="Times New Roman" w:hAnsi="Calibri" w:cs="Calibri"/>
          <w:i w:val="0"/>
          <w:iCs w:val="0"/>
          <w:lang w:val="bg-BG" w:eastAsia="bg-BG" w:bidi="ar-SA"/>
        </w:rPr>
      </w:pPr>
      <w:r w:rsidRPr="00D77D7E">
        <w:rPr>
          <w:rFonts w:ascii="Calibri" w:eastAsia="Times New Roman" w:hAnsi="Calibri" w:cs="Calibri"/>
          <w:i w:val="0"/>
          <w:iCs w:val="0"/>
          <w:lang w:val="bg-BG" w:eastAsia="bg-BG" w:bidi="ar-SA"/>
        </w:rPr>
        <w:t xml:space="preserve">Друга релевантна информация (по преценка на </w:t>
      </w:r>
      <w:proofErr w:type="spellStart"/>
      <w:r w:rsidRPr="00D77D7E">
        <w:rPr>
          <w:rFonts w:ascii="Calibri" w:eastAsia="Times New Roman" w:hAnsi="Calibri" w:cs="Calibri"/>
          <w:i w:val="0"/>
          <w:iCs w:val="0"/>
          <w:lang w:val="bg-BG" w:eastAsia="bg-BG" w:bidi="ar-SA"/>
        </w:rPr>
        <w:t>одитора</w:t>
      </w:r>
      <w:proofErr w:type="spellEnd"/>
      <w:r w:rsidRPr="00D77D7E">
        <w:rPr>
          <w:rFonts w:ascii="Calibri" w:eastAsia="Times New Roman" w:hAnsi="Calibri" w:cs="Calibri"/>
          <w:i w:val="0"/>
          <w:iCs w:val="0"/>
          <w:lang w:val="bg-BG" w:eastAsia="bg-BG" w:bidi="ar-SA"/>
        </w:rPr>
        <w:t>)</w:t>
      </w:r>
    </w:p>
    <w:p w:rsidR="00D77D7E" w:rsidRPr="00D77D7E" w:rsidRDefault="00D77D7E" w:rsidP="00D77D7E"/>
    <w:p w:rsidR="00D77D7E" w:rsidRPr="00D77D7E" w:rsidRDefault="00D77D7E" w:rsidP="00D77D7E"/>
    <w:p w:rsidR="00D77D7E" w:rsidRPr="00D77D7E" w:rsidRDefault="00D77D7E" w:rsidP="00D77D7E">
      <w:pPr>
        <w:spacing w:after="0" w:line="240" w:lineRule="auto"/>
        <w:rPr>
          <w:rFonts w:ascii="Times New Roman" w:hAnsi="Times New Roman" w:cs="Times New Roman"/>
          <w:i w:val="0"/>
          <w:sz w:val="24"/>
          <w:szCs w:val="24"/>
          <w:lang w:val="bg-BG"/>
        </w:rPr>
      </w:pPr>
    </w:p>
    <w:p w:rsidR="005263A9" w:rsidRPr="00D77D7E" w:rsidRDefault="005263A9" w:rsidP="00D77D7E">
      <w:pPr>
        <w:rPr>
          <w:rFonts w:ascii="Times New Roman" w:hAnsi="Times New Roman" w:cs="Times New Roman"/>
          <w:sz w:val="24"/>
          <w:szCs w:val="24"/>
          <w:lang w:val="bg-BG"/>
        </w:rPr>
      </w:pPr>
      <w:bookmarkStart w:id="3" w:name="_GoBack"/>
      <w:bookmarkEnd w:id="3"/>
    </w:p>
    <w:sectPr w:rsidR="005263A9" w:rsidRPr="00D77D7E" w:rsidSect="00A20CFF">
      <w:footerReference w:type="default" r:id="rId16"/>
      <w:pgSz w:w="11906" w:h="16838"/>
      <w:pgMar w:top="851" w:right="99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A86" w:rsidRDefault="00D87A86" w:rsidP="004F002C">
      <w:pPr>
        <w:spacing w:after="0" w:line="240" w:lineRule="auto"/>
      </w:pPr>
      <w:r>
        <w:separator/>
      </w:r>
    </w:p>
  </w:endnote>
  <w:endnote w:type="continuationSeparator" w:id="0">
    <w:p w:rsidR="00D87A86" w:rsidRDefault="00D87A86" w:rsidP="004F0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HG Mincho Light J">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7E" w:rsidRDefault="00D77D7E">
    <w:pPr>
      <w:pStyle w:val="Footer"/>
      <w:jc w:val="right"/>
      <w:rPr>
        <w:lang w:val="bg-BG"/>
      </w:rPr>
    </w:pPr>
    <w:r w:rsidRPr="00E74301">
      <w:rPr>
        <w:i w:val="0"/>
        <w:lang w:val="bg-BG"/>
      </w:rPr>
      <w:t>----------------------------------</w:t>
    </w:r>
    <w:r w:rsidRPr="00E74301">
      <w:rPr>
        <w:i w:val="0"/>
        <w:lang w:val="ru-RU"/>
      </w:rPr>
      <w:t>---</w:t>
    </w:r>
    <w:r w:rsidRPr="00E74301">
      <w:rPr>
        <w:i w:val="0"/>
        <w:lang w:val="bg-BG"/>
      </w:rPr>
      <w:t>--------</w:t>
    </w:r>
    <w:r>
      <w:rPr>
        <w:i w:val="0"/>
        <w:lang w:val="bg-BG"/>
      </w:rPr>
      <w:t>--</w:t>
    </w:r>
    <w:r w:rsidRPr="00E74301">
      <w:rPr>
        <w:i w:val="0"/>
        <w:lang w:val="bg-BG"/>
      </w:rPr>
      <w:t xml:space="preserve">--------- </w:t>
    </w:r>
    <w:hyperlink r:id="rId1" w:history="1">
      <w:r w:rsidRPr="00E74301">
        <w:rPr>
          <w:rStyle w:val="Hyperlink"/>
          <w:i w:val="0"/>
        </w:rPr>
        <w:t>www</w:t>
      </w:r>
      <w:r w:rsidRPr="00E74301">
        <w:rPr>
          <w:rStyle w:val="Hyperlink"/>
          <w:i w:val="0"/>
          <w:lang w:val="ru-RU"/>
        </w:rPr>
        <w:t>.</w:t>
      </w:r>
      <w:proofErr w:type="spellStart"/>
      <w:r w:rsidRPr="00E74301">
        <w:rPr>
          <w:rStyle w:val="Hyperlink"/>
          <w:i w:val="0"/>
        </w:rPr>
        <w:t>eufunds</w:t>
      </w:r>
      <w:proofErr w:type="spellEnd"/>
      <w:r w:rsidRPr="00E74301">
        <w:rPr>
          <w:rStyle w:val="Hyperlink"/>
          <w:i w:val="0"/>
          <w:lang w:val="ru-RU"/>
        </w:rPr>
        <w:t>.</w:t>
      </w:r>
      <w:proofErr w:type="spellStart"/>
      <w:r w:rsidRPr="00E74301">
        <w:rPr>
          <w:rStyle w:val="Hyperlink"/>
          <w:i w:val="0"/>
        </w:rPr>
        <w:t>bg</w:t>
      </w:r>
      <w:proofErr w:type="spellEnd"/>
    </w:hyperlink>
    <w:r w:rsidRPr="00E74301">
      <w:rPr>
        <w:i w:val="0"/>
        <w:lang w:val="ru-RU"/>
      </w:rPr>
      <w:t xml:space="preserve"> -----</w:t>
    </w:r>
    <w:r>
      <w:rPr>
        <w:i w:val="0"/>
        <w:lang w:val="ru-RU"/>
      </w:rPr>
      <w:t>-----</w:t>
    </w:r>
    <w:r w:rsidRPr="00E74301">
      <w:rPr>
        <w:i w:val="0"/>
        <w:lang w:val="ru-RU"/>
      </w:rPr>
      <w:t>-------------------------------------------------</w:t>
    </w:r>
  </w:p>
  <w:p w:rsidR="00D77D7E" w:rsidRDefault="00D77D7E">
    <w:pPr>
      <w:pStyle w:val="Footer"/>
      <w:jc w:val="right"/>
    </w:pPr>
    <w:sdt>
      <w:sdtPr>
        <w:id w:val="151195673"/>
        <w:docPartObj>
          <w:docPartGallery w:val="Page Numbers (Bottom of Page)"/>
          <w:docPartUnique/>
        </w:docPartObj>
      </w:sdtPr>
      <w:sdtContent>
        <w:r>
          <w:fldChar w:fldCharType="begin"/>
        </w:r>
        <w:r>
          <w:instrText xml:space="preserve"> PAGE   \* MERGEFORMAT </w:instrText>
        </w:r>
        <w:r>
          <w:fldChar w:fldCharType="separate"/>
        </w:r>
        <w:r>
          <w:rPr>
            <w:noProof/>
          </w:rPr>
          <w:t>11</w:t>
        </w:r>
        <w:r>
          <w:rPr>
            <w:noProof/>
          </w:rPr>
          <w:fldChar w:fldCharType="end"/>
        </w:r>
      </w:sdtContent>
    </w:sdt>
  </w:p>
  <w:p w:rsidR="00D77D7E" w:rsidRDefault="00D77D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57094"/>
      <w:docPartObj>
        <w:docPartGallery w:val="Page Numbers (Bottom of Page)"/>
        <w:docPartUnique/>
      </w:docPartObj>
    </w:sdtPr>
    <w:sdtEndPr/>
    <w:sdtContent>
      <w:p w:rsidR="002C6619" w:rsidRDefault="005172BC">
        <w:pPr>
          <w:pStyle w:val="Footer"/>
          <w:jc w:val="right"/>
        </w:pPr>
        <w:r>
          <w:fldChar w:fldCharType="begin"/>
        </w:r>
        <w:r>
          <w:instrText xml:space="preserve"> PAGE   \* MERGEFORMAT </w:instrText>
        </w:r>
        <w:r>
          <w:fldChar w:fldCharType="separate"/>
        </w:r>
        <w:r w:rsidR="00D77D7E">
          <w:rPr>
            <w:noProof/>
          </w:rPr>
          <w:t>12</w:t>
        </w:r>
        <w:r>
          <w:rPr>
            <w:noProof/>
          </w:rPr>
          <w:fldChar w:fldCharType="end"/>
        </w:r>
      </w:p>
    </w:sdtContent>
  </w:sdt>
  <w:p w:rsidR="002C6619" w:rsidRDefault="002C66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A86" w:rsidRDefault="00D87A86" w:rsidP="004F002C">
      <w:pPr>
        <w:spacing w:after="0" w:line="240" w:lineRule="auto"/>
      </w:pPr>
      <w:r>
        <w:separator/>
      </w:r>
    </w:p>
  </w:footnote>
  <w:footnote w:type="continuationSeparator" w:id="0">
    <w:p w:rsidR="00D87A86" w:rsidRDefault="00D87A86" w:rsidP="004F00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05pt;height:14.25pt" o:bullet="t">
        <v:imagedata r:id="rId1" o:title="BD21331_"/>
      </v:shape>
    </w:pict>
  </w:numPicBullet>
  <w:abstractNum w:abstractNumId="0">
    <w:nsid w:val="014B57A1"/>
    <w:multiLevelType w:val="singleLevel"/>
    <w:tmpl w:val="04020001"/>
    <w:lvl w:ilvl="0">
      <w:start w:val="1"/>
      <w:numFmt w:val="bullet"/>
      <w:lvlText w:val=""/>
      <w:lvlJc w:val="left"/>
      <w:pPr>
        <w:ind w:left="740" w:hanging="360"/>
      </w:pPr>
      <w:rPr>
        <w:rFonts w:ascii="Symbol" w:hAnsi="Symbol" w:hint="default"/>
      </w:rPr>
    </w:lvl>
  </w:abstractNum>
  <w:abstractNum w:abstractNumId="1">
    <w:nsid w:val="03602EC6"/>
    <w:multiLevelType w:val="hybridMultilevel"/>
    <w:tmpl w:val="CDCA5D90"/>
    <w:lvl w:ilvl="0" w:tplc="5454813E">
      <w:start w:val="1"/>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nsid w:val="06023AAB"/>
    <w:multiLevelType w:val="hybridMultilevel"/>
    <w:tmpl w:val="E1E0F3B6"/>
    <w:lvl w:ilvl="0" w:tplc="BDCE2918">
      <w:start w:val="5"/>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
    <w:nsid w:val="068F445D"/>
    <w:multiLevelType w:val="hybridMultilevel"/>
    <w:tmpl w:val="A384AC5A"/>
    <w:lvl w:ilvl="0" w:tplc="CB086B94">
      <w:start w:val="2"/>
      <w:numFmt w:val="bullet"/>
      <w:lvlText w:val="-"/>
      <w:lvlJc w:val="left"/>
      <w:pPr>
        <w:ind w:left="1068" w:hanging="360"/>
      </w:pPr>
      <w:rPr>
        <w:rFonts w:ascii="Calibri" w:eastAsiaTheme="minorEastAsia" w:hAnsi="Calibri" w:cstheme="minorBidi"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
    <w:nsid w:val="0C5835DA"/>
    <w:multiLevelType w:val="hybridMultilevel"/>
    <w:tmpl w:val="799CC3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DB928CC"/>
    <w:multiLevelType w:val="hybridMultilevel"/>
    <w:tmpl w:val="DBA8644C"/>
    <w:lvl w:ilvl="0" w:tplc="BAE42B06">
      <w:start w:val="5"/>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6">
    <w:nsid w:val="10C504E3"/>
    <w:multiLevelType w:val="hybridMultilevel"/>
    <w:tmpl w:val="6E02AA3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nsid w:val="11D7257F"/>
    <w:multiLevelType w:val="hybridMultilevel"/>
    <w:tmpl w:val="6A1AC19A"/>
    <w:lvl w:ilvl="0" w:tplc="04020001">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8">
    <w:nsid w:val="12707832"/>
    <w:multiLevelType w:val="multilevel"/>
    <w:tmpl w:val="011CFEC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b/>
        <w:i w:val="0"/>
        <w:sz w:val="24"/>
        <w:szCs w:val="24"/>
      </w:rPr>
    </w:lvl>
    <w:lvl w:ilvl="2">
      <w:start w:val="1"/>
      <w:numFmt w:val="decimal"/>
      <w:lvlText w:val="%1.%2.%3."/>
      <w:lvlJc w:val="left"/>
      <w:pPr>
        <w:ind w:left="1224" w:hanging="504"/>
      </w:pPr>
      <w:rPr>
        <w:b/>
        <w:i w:val="0"/>
        <w:sz w:val="24"/>
        <w:szCs w:val="24"/>
      </w:rPr>
    </w:lvl>
    <w:lvl w:ilvl="3">
      <w:start w:val="1"/>
      <w:numFmt w:val="decimal"/>
      <w:lvlText w:val="%1.%2.%3.%4."/>
      <w:lvlJc w:val="left"/>
      <w:pPr>
        <w:ind w:left="1728" w:hanging="648"/>
      </w:pPr>
      <w:rPr>
        <w:b/>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27C4A20"/>
    <w:multiLevelType w:val="hybridMultilevel"/>
    <w:tmpl w:val="FA8442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AB07535"/>
    <w:multiLevelType w:val="hybridMultilevel"/>
    <w:tmpl w:val="08AC2C2A"/>
    <w:lvl w:ilvl="0" w:tplc="9D5674C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B8369F1"/>
    <w:multiLevelType w:val="multilevel"/>
    <w:tmpl w:val="D31EC1C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218"/>
        </w:tabs>
        <w:ind w:left="574" w:hanging="432"/>
      </w:pPr>
      <w:rPr>
        <w:rFonts w:hint="default"/>
        <w:b/>
        <w:color w:val="auto"/>
      </w:rPr>
    </w:lvl>
    <w:lvl w:ilvl="2">
      <w:start w:val="1"/>
      <w:numFmt w:val="decimal"/>
      <w:lvlText w:val="%1.%2.%3."/>
      <w:lvlJc w:val="left"/>
      <w:pPr>
        <w:tabs>
          <w:tab w:val="num" w:pos="0"/>
        </w:tabs>
        <w:ind w:left="1224" w:hanging="504"/>
      </w:pPr>
      <w:rPr>
        <w:rFonts w:hint="default"/>
        <w:b/>
        <w:color w:val="auto"/>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2CA854BD"/>
    <w:multiLevelType w:val="multilevel"/>
    <w:tmpl w:val="011CFEC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b/>
        <w:i w:val="0"/>
        <w:sz w:val="24"/>
        <w:szCs w:val="24"/>
      </w:rPr>
    </w:lvl>
    <w:lvl w:ilvl="2">
      <w:start w:val="1"/>
      <w:numFmt w:val="decimal"/>
      <w:lvlText w:val="%1.%2.%3."/>
      <w:lvlJc w:val="left"/>
      <w:pPr>
        <w:ind w:left="1224" w:hanging="504"/>
      </w:pPr>
      <w:rPr>
        <w:rFonts w:hint="default"/>
        <w:b/>
        <w:i w:val="0"/>
        <w:sz w:val="24"/>
        <w:szCs w:val="24"/>
      </w:rPr>
    </w:lvl>
    <w:lvl w:ilvl="3">
      <w:start w:val="1"/>
      <w:numFmt w:val="decimal"/>
      <w:lvlText w:val="%1.%2.%3.%4."/>
      <w:lvlJc w:val="left"/>
      <w:pPr>
        <w:ind w:left="1728" w:hanging="648"/>
      </w:pPr>
      <w:rPr>
        <w:rFonts w:hint="default"/>
        <w:b/>
        <w:i/>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nsid w:val="2E9430CE"/>
    <w:multiLevelType w:val="multilevel"/>
    <w:tmpl w:val="8690A78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EC14E97"/>
    <w:multiLevelType w:val="singleLevel"/>
    <w:tmpl w:val="6EFA0CEE"/>
    <w:lvl w:ilvl="0">
      <w:start w:val="1"/>
      <w:numFmt w:val="decimal"/>
      <w:lvlText w:val="%1."/>
      <w:legacy w:legacy="1" w:legacySpace="0" w:legacyIndent="211"/>
      <w:lvlJc w:val="left"/>
      <w:rPr>
        <w:rFonts w:ascii="Calibri" w:hAnsi="Calibri" w:hint="default"/>
      </w:rPr>
    </w:lvl>
  </w:abstractNum>
  <w:abstractNum w:abstractNumId="15">
    <w:nsid w:val="2F365431"/>
    <w:multiLevelType w:val="hybridMultilevel"/>
    <w:tmpl w:val="B5E80398"/>
    <w:lvl w:ilvl="0" w:tplc="3BCA055A">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nsid w:val="33F341B5"/>
    <w:multiLevelType w:val="hybridMultilevel"/>
    <w:tmpl w:val="ADC4E750"/>
    <w:lvl w:ilvl="0" w:tplc="F0DCBB52">
      <w:start w:val="1"/>
      <w:numFmt w:val="bullet"/>
      <w:lvlText w:val="-"/>
      <w:lvlJc w:val="left"/>
      <w:pPr>
        <w:ind w:left="786" w:hanging="360"/>
      </w:pPr>
      <w:rPr>
        <w:rFonts w:ascii="Calibri" w:eastAsiaTheme="minorEastAsia" w:hAnsi="Calibri" w:cstheme="minorBidi" w:hint="default"/>
      </w:rPr>
    </w:lvl>
    <w:lvl w:ilvl="1" w:tplc="04020003" w:tentative="1">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17">
    <w:nsid w:val="34E45893"/>
    <w:multiLevelType w:val="hybridMultilevel"/>
    <w:tmpl w:val="94DC412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8416219"/>
    <w:multiLevelType w:val="singleLevel"/>
    <w:tmpl w:val="47D88EE6"/>
    <w:lvl w:ilvl="0">
      <w:start w:val="10"/>
      <w:numFmt w:val="decimal"/>
      <w:lvlText w:val="%1."/>
      <w:legacy w:legacy="1" w:legacySpace="0" w:legacyIndent="307"/>
      <w:lvlJc w:val="left"/>
      <w:rPr>
        <w:rFonts w:ascii="Calibri" w:hAnsi="Calibri" w:hint="default"/>
      </w:rPr>
    </w:lvl>
  </w:abstractNum>
  <w:abstractNum w:abstractNumId="19">
    <w:nsid w:val="3B783000"/>
    <w:multiLevelType w:val="hybridMultilevel"/>
    <w:tmpl w:val="6F86C4D4"/>
    <w:lvl w:ilvl="0" w:tplc="9D5674C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D9C4B21"/>
    <w:multiLevelType w:val="hybridMultilevel"/>
    <w:tmpl w:val="CEE271E8"/>
    <w:lvl w:ilvl="0" w:tplc="9D5674C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408B5E3F"/>
    <w:multiLevelType w:val="multilevel"/>
    <w:tmpl w:val="04521E0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1117DC4"/>
    <w:multiLevelType w:val="hybridMultilevel"/>
    <w:tmpl w:val="0BF8692C"/>
    <w:lvl w:ilvl="0" w:tplc="70DC0E40">
      <w:start w:val="1"/>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nsid w:val="45227384"/>
    <w:multiLevelType w:val="singleLevel"/>
    <w:tmpl w:val="A3B27706"/>
    <w:lvl w:ilvl="0">
      <w:start w:val="14"/>
      <w:numFmt w:val="decimal"/>
      <w:lvlText w:val="%1."/>
      <w:legacy w:legacy="1" w:legacySpace="0" w:legacyIndent="331"/>
      <w:lvlJc w:val="left"/>
      <w:rPr>
        <w:rFonts w:ascii="Calibri" w:hAnsi="Calibri" w:hint="default"/>
      </w:rPr>
    </w:lvl>
  </w:abstractNum>
  <w:abstractNum w:abstractNumId="24">
    <w:nsid w:val="4ACA77E3"/>
    <w:multiLevelType w:val="hybridMultilevel"/>
    <w:tmpl w:val="7C926666"/>
    <w:lvl w:ilvl="0" w:tplc="98F0DCC8">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5">
    <w:nsid w:val="4C884991"/>
    <w:multiLevelType w:val="hybridMultilevel"/>
    <w:tmpl w:val="E522D234"/>
    <w:lvl w:ilvl="0" w:tplc="04020001">
      <w:start w:val="1"/>
      <w:numFmt w:val="bullet"/>
      <w:lvlText w:val=""/>
      <w:lvlJc w:val="left"/>
      <w:pPr>
        <w:ind w:left="740" w:hanging="360"/>
      </w:pPr>
      <w:rPr>
        <w:rFonts w:ascii="Symbol" w:hAnsi="Symbol" w:hint="default"/>
      </w:rPr>
    </w:lvl>
    <w:lvl w:ilvl="1" w:tplc="04020019" w:tentative="1">
      <w:start w:val="1"/>
      <w:numFmt w:val="lowerLetter"/>
      <w:lvlText w:val="%2."/>
      <w:lvlJc w:val="left"/>
      <w:pPr>
        <w:ind w:left="1460" w:hanging="360"/>
      </w:pPr>
    </w:lvl>
    <w:lvl w:ilvl="2" w:tplc="0402001B" w:tentative="1">
      <w:start w:val="1"/>
      <w:numFmt w:val="lowerRoman"/>
      <w:lvlText w:val="%3."/>
      <w:lvlJc w:val="right"/>
      <w:pPr>
        <w:ind w:left="2180" w:hanging="180"/>
      </w:pPr>
    </w:lvl>
    <w:lvl w:ilvl="3" w:tplc="0402000F" w:tentative="1">
      <w:start w:val="1"/>
      <w:numFmt w:val="decimal"/>
      <w:lvlText w:val="%4."/>
      <w:lvlJc w:val="left"/>
      <w:pPr>
        <w:ind w:left="2900" w:hanging="360"/>
      </w:pPr>
    </w:lvl>
    <w:lvl w:ilvl="4" w:tplc="04020019" w:tentative="1">
      <w:start w:val="1"/>
      <w:numFmt w:val="lowerLetter"/>
      <w:lvlText w:val="%5."/>
      <w:lvlJc w:val="left"/>
      <w:pPr>
        <w:ind w:left="3620" w:hanging="360"/>
      </w:pPr>
    </w:lvl>
    <w:lvl w:ilvl="5" w:tplc="0402001B" w:tentative="1">
      <w:start w:val="1"/>
      <w:numFmt w:val="lowerRoman"/>
      <w:lvlText w:val="%6."/>
      <w:lvlJc w:val="right"/>
      <w:pPr>
        <w:ind w:left="4340" w:hanging="180"/>
      </w:pPr>
    </w:lvl>
    <w:lvl w:ilvl="6" w:tplc="0402000F" w:tentative="1">
      <w:start w:val="1"/>
      <w:numFmt w:val="decimal"/>
      <w:lvlText w:val="%7."/>
      <w:lvlJc w:val="left"/>
      <w:pPr>
        <w:ind w:left="5060" w:hanging="360"/>
      </w:pPr>
    </w:lvl>
    <w:lvl w:ilvl="7" w:tplc="04020019" w:tentative="1">
      <w:start w:val="1"/>
      <w:numFmt w:val="lowerLetter"/>
      <w:lvlText w:val="%8."/>
      <w:lvlJc w:val="left"/>
      <w:pPr>
        <w:ind w:left="5780" w:hanging="360"/>
      </w:pPr>
    </w:lvl>
    <w:lvl w:ilvl="8" w:tplc="0402001B" w:tentative="1">
      <w:start w:val="1"/>
      <w:numFmt w:val="lowerRoman"/>
      <w:lvlText w:val="%9."/>
      <w:lvlJc w:val="right"/>
      <w:pPr>
        <w:ind w:left="6500" w:hanging="180"/>
      </w:pPr>
    </w:lvl>
  </w:abstractNum>
  <w:abstractNum w:abstractNumId="26">
    <w:nsid w:val="4C9121F4"/>
    <w:multiLevelType w:val="hybridMultilevel"/>
    <w:tmpl w:val="840090A6"/>
    <w:lvl w:ilvl="0" w:tplc="9E083416">
      <w:start w:val="1"/>
      <w:numFmt w:val="upperRoman"/>
      <w:lvlText w:val="%1."/>
      <w:lvlJc w:val="righ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nsid w:val="4DD34C01"/>
    <w:multiLevelType w:val="hybridMultilevel"/>
    <w:tmpl w:val="5ADE6082"/>
    <w:lvl w:ilvl="0" w:tplc="C5DABAF8">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8">
    <w:nsid w:val="52A42B78"/>
    <w:multiLevelType w:val="hybridMultilevel"/>
    <w:tmpl w:val="95D2054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2A72182"/>
    <w:multiLevelType w:val="multilevel"/>
    <w:tmpl w:val="011CFEC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b/>
        <w:i w:val="0"/>
        <w:sz w:val="24"/>
        <w:szCs w:val="24"/>
      </w:rPr>
    </w:lvl>
    <w:lvl w:ilvl="2">
      <w:start w:val="1"/>
      <w:numFmt w:val="decimal"/>
      <w:lvlText w:val="%1.%2.%3."/>
      <w:lvlJc w:val="left"/>
      <w:pPr>
        <w:ind w:left="1224" w:hanging="504"/>
      </w:pPr>
      <w:rPr>
        <w:b/>
        <w:i w:val="0"/>
        <w:sz w:val="24"/>
        <w:szCs w:val="24"/>
      </w:rPr>
    </w:lvl>
    <w:lvl w:ilvl="3">
      <w:start w:val="1"/>
      <w:numFmt w:val="decimal"/>
      <w:lvlText w:val="%1.%2.%3.%4."/>
      <w:lvlJc w:val="left"/>
      <w:pPr>
        <w:ind w:left="1728" w:hanging="648"/>
      </w:pPr>
      <w:rPr>
        <w:b/>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6136D95"/>
    <w:multiLevelType w:val="multilevel"/>
    <w:tmpl w:val="C1209D52"/>
    <w:lvl w:ilvl="0">
      <w:start w:val="1"/>
      <w:numFmt w:val="decimal"/>
      <w:lvlText w:val="%1."/>
      <w:lvlJc w:val="left"/>
      <w:pPr>
        <w:ind w:left="1004" w:hanging="360"/>
      </w:pPr>
      <w:rPr>
        <w:rFonts w:hint="default"/>
        <w:b/>
      </w:rPr>
    </w:lvl>
    <w:lvl w:ilvl="1">
      <w:start w:val="1"/>
      <w:numFmt w:val="decimal"/>
      <w:isLgl/>
      <w:lvlText w:val="%2."/>
      <w:lvlJc w:val="left"/>
      <w:pPr>
        <w:ind w:left="1004" w:hanging="360"/>
      </w:pPr>
      <w:rPr>
        <w:rFonts w:ascii="Cambria" w:eastAsia="Times New Roman" w:hAnsi="Cambria" w:cs="Times New Roman" w:hint="default"/>
        <w:b/>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1">
    <w:nsid w:val="5887083B"/>
    <w:multiLevelType w:val="multilevel"/>
    <w:tmpl w:val="7132E9A0"/>
    <w:lvl w:ilvl="0">
      <w:start w:val="1"/>
      <w:numFmt w:val="lowerRoman"/>
      <w:lvlText w:val="%1."/>
      <w:lvlJc w:val="right"/>
      <w:pPr>
        <w:tabs>
          <w:tab w:val="num" w:pos="1006"/>
        </w:tabs>
        <w:ind w:left="1006" w:hanging="360"/>
      </w:pPr>
      <w:rPr>
        <w:rFonts w:hint="default"/>
        <w:b/>
      </w:rPr>
    </w:lvl>
    <w:lvl w:ilvl="1">
      <w:start w:val="1"/>
      <w:numFmt w:val="decimal"/>
      <w:isLgl/>
      <w:lvlText w:val="%2."/>
      <w:lvlJc w:val="left"/>
      <w:pPr>
        <w:ind w:left="1366" w:hanging="720"/>
      </w:pPr>
      <w:rPr>
        <w:rFonts w:ascii="Cambria" w:eastAsia="Times New Roman" w:hAnsi="Cambria" w:cs="Times New Roman"/>
      </w:rPr>
    </w:lvl>
    <w:lvl w:ilvl="2">
      <w:start w:val="1"/>
      <w:numFmt w:val="decimal"/>
      <w:isLgl/>
      <w:lvlText w:val="%1.%2.%3."/>
      <w:lvlJc w:val="left"/>
      <w:pPr>
        <w:ind w:left="1366" w:hanging="720"/>
      </w:pPr>
      <w:rPr>
        <w:rFonts w:hint="default"/>
      </w:rPr>
    </w:lvl>
    <w:lvl w:ilvl="3">
      <w:start w:val="1"/>
      <w:numFmt w:val="decimal"/>
      <w:isLgl/>
      <w:lvlText w:val="%1.%2.%3.%4."/>
      <w:lvlJc w:val="left"/>
      <w:pPr>
        <w:ind w:left="1726" w:hanging="1080"/>
      </w:pPr>
      <w:rPr>
        <w:rFonts w:hint="default"/>
      </w:rPr>
    </w:lvl>
    <w:lvl w:ilvl="4">
      <w:start w:val="1"/>
      <w:numFmt w:val="decimal"/>
      <w:isLgl/>
      <w:lvlText w:val="%1.%2.%3.%4.%5."/>
      <w:lvlJc w:val="left"/>
      <w:pPr>
        <w:ind w:left="1726" w:hanging="1080"/>
      </w:pPr>
      <w:rPr>
        <w:rFonts w:hint="default"/>
      </w:rPr>
    </w:lvl>
    <w:lvl w:ilvl="5">
      <w:start w:val="1"/>
      <w:numFmt w:val="decimal"/>
      <w:isLgl/>
      <w:lvlText w:val="%1.%2.%3.%4.%5.%6."/>
      <w:lvlJc w:val="left"/>
      <w:pPr>
        <w:ind w:left="2086" w:hanging="1440"/>
      </w:pPr>
      <w:rPr>
        <w:rFonts w:hint="default"/>
      </w:rPr>
    </w:lvl>
    <w:lvl w:ilvl="6">
      <w:start w:val="1"/>
      <w:numFmt w:val="decimal"/>
      <w:isLgl/>
      <w:lvlText w:val="%1.%2.%3.%4.%5.%6.%7."/>
      <w:lvlJc w:val="left"/>
      <w:pPr>
        <w:ind w:left="2086" w:hanging="1440"/>
      </w:pPr>
      <w:rPr>
        <w:rFonts w:hint="default"/>
      </w:rPr>
    </w:lvl>
    <w:lvl w:ilvl="7">
      <w:start w:val="1"/>
      <w:numFmt w:val="decimal"/>
      <w:isLgl/>
      <w:lvlText w:val="%1.%2.%3.%4.%5.%6.%7.%8."/>
      <w:lvlJc w:val="left"/>
      <w:pPr>
        <w:ind w:left="2446" w:hanging="1800"/>
      </w:pPr>
      <w:rPr>
        <w:rFonts w:hint="default"/>
      </w:rPr>
    </w:lvl>
    <w:lvl w:ilvl="8">
      <w:start w:val="1"/>
      <w:numFmt w:val="decimal"/>
      <w:isLgl/>
      <w:lvlText w:val="%1.%2.%3.%4.%5.%6.%7.%8.%9."/>
      <w:lvlJc w:val="left"/>
      <w:pPr>
        <w:ind w:left="2446" w:hanging="1800"/>
      </w:pPr>
      <w:rPr>
        <w:rFonts w:hint="default"/>
      </w:rPr>
    </w:lvl>
  </w:abstractNum>
  <w:abstractNum w:abstractNumId="32">
    <w:nsid w:val="5A443244"/>
    <w:multiLevelType w:val="singleLevel"/>
    <w:tmpl w:val="173C9E2C"/>
    <w:lvl w:ilvl="0">
      <w:start w:val="12"/>
      <w:numFmt w:val="decimal"/>
      <w:lvlText w:val="%1."/>
      <w:legacy w:legacy="1" w:legacySpace="0" w:legacyIndent="341"/>
      <w:lvlJc w:val="left"/>
      <w:rPr>
        <w:rFonts w:ascii="Calibri" w:hAnsi="Calibri" w:hint="default"/>
      </w:rPr>
    </w:lvl>
  </w:abstractNum>
  <w:abstractNum w:abstractNumId="33">
    <w:nsid w:val="5A5F3A41"/>
    <w:multiLevelType w:val="hybridMultilevel"/>
    <w:tmpl w:val="0902F9A0"/>
    <w:lvl w:ilvl="0" w:tplc="9FEE102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5C18600E"/>
    <w:multiLevelType w:val="hybridMultilevel"/>
    <w:tmpl w:val="9D961494"/>
    <w:lvl w:ilvl="0" w:tplc="C7AA7CDC">
      <w:start w:val="5"/>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5220440"/>
    <w:multiLevelType w:val="hybridMultilevel"/>
    <w:tmpl w:val="AB4C0704"/>
    <w:lvl w:ilvl="0" w:tplc="79263AE2">
      <w:start w:val="1"/>
      <w:numFmt w:val="bullet"/>
      <w:lvlText w:val=""/>
      <w:lvlPicBulletId w:val="0"/>
      <w:lvlJc w:val="left"/>
      <w:pPr>
        <w:ind w:left="360" w:hanging="360"/>
      </w:pPr>
      <w:rPr>
        <w:rFonts w:ascii="Symbol" w:hAnsi="Symbol" w:hint="default"/>
        <w:color w:val="auto"/>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nsid w:val="67322FE0"/>
    <w:multiLevelType w:val="multilevel"/>
    <w:tmpl w:val="011CFEC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b/>
        <w:i w:val="0"/>
        <w:sz w:val="24"/>
        <w:szCs w:val="24"/>
      </w:rPr>
    </w:lvl>
    <w:lvl w:ilvl="2">
      <w:start w:val="1"/>
      <w:numFmt w:val="decimal"/>
      <w:lvlText w:val="%1.%2.%3."/>
      <w:lvlJc w:val="left"/>
      <w:pPr>
        <w:ind w:left="1224" w:hanging="504"/>
      </w:pPr>
      <w:rPr>
        <w:b/>
        <w:i w:val="0"/>
        <w:sz w:val="24"/>
        <w:szCs w:val="24"/>
      </w:rPr>
    </w:lvl>
    <w:lvl w:ilvl="3">
      <w:start w:val="1"/>
      <w:numFmt w:val="decimal"/>
      <w:lvlText w:val="%1.%2.%3.%4."/>
      <w:lvlJc w:val="left"/>
      <w:pPr>
        <w:ind w:left="1728" w:hanging="648"/>
      </w:pPr>
      <w:rPr>
        <w:b/>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988668A"/>
    <w:multiLevelType w:val="hybridMultilevel"/>
    <w:tmpl w:val="011CD0BA"/>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9">
    <w:nsid w:val="700410B0"/>
    <w:multiLevelType w:val="hybridMultilevel"/>
    <w:tmpl w:val="6F044766"/>
    <w:lvl w:ilvl="0" w:tplc="3D9E3CC2">
      <w:start w:val="1"/>
      <w:numFmt w:val="decimal"/>
      <w:lvlText w:val="%1."/>
      <w:lvlJc w:val="left"/>
      <w:pPr>
        <w:ind w:left="1785" w:hanging="360"/>
      </w:pPr>
      <w:rPr>
        <w:rFonts w:hint="default"/>
        <w:b/>
      </w:rPr>
    </w:lvl>
    <w:lvl w:ilvl="1" w:tplc="04020019">
      <w:start w:val="1"/>
      <w:numFmt w:val="lowerLetter"/>
      <w:lvlText w:val="%2."/>
      <w:lvlJc w:val="left"/>
      <w:pPr>
        <w:ind w:left="2505" w:hanging="360"/>
      </w:pPr>
    </w:lvl>
    <w:lvl w:ilvl="2" w:tplc="0402001B" w:tentative="1">
      <w:start w:val="1"/>
      <w:numFmt w:val="lowerRoman"/>
      <w:lvlText w:val="%3."/>
      <w:lvlJc w:val="right"/>
      <w:pPr>
        <w:ind w:left="3225" w:hanging="180"/>
      </w:pPr>
    </w:lvl>
    <w:lvl w:ilvl="3" w:tplc="0402000F" w:tentative="1">
      <w:start w:val="1"/>
      <w:numFmt w:val="decimal"/>
      <w:lvlText w:val="%4."/>
      <w:lvlJc w:val="left"/>
      <w:pPr>
        <w:ind w:left="3945" w:hanging="360"/>
      </w:pPr>
    </w:lvl>
    <w:lvl w:ilvl="4" w:tplc="04020019" w:tentative="1">
      <w:start w:val="1"/>
      <w:numFmt w:val="lowerLetter"/>
      <w:lvlText w:val="%5."/>
      <w:lvlJc w:val="left"/>
      <w:pPr>
        <w:ind w:left="4665" w:hanging="360"/>
      </w:pPr>
    </w:lvl>
    <w:lvl w:ilvl="5" w:tplc="0402001B" w:tentative="1">
      <w:start w:val="1"/>
      <w:numFmt w:val="lowerRoman"/>
      <w:lvlText w:val="%6."/>
      <w:lvlJc w:val="right"/>
      <w:pPr>
        <w:ind w:left="5385" w:hanging="180"/>
      </w:pPr>
    </w:lvl>
    <w:lvl w:ilvl="6" w:tplc="0402000F" w:tentative="1">
      <w:start w:val="1"/>
      <w:numFmt w:val="decimal"/>
      <w:lvlText w:val="%7."/>
      <w:lvlJc w:val="left"/>
      <w:pPr>
        <w:ind w:left="6105" w:hanging="360"/>
      </w:pPr>
    </w:lvl>
    <w:lvl w:ilvl="7" w:tplc="04020019" w:tentative="1">
      <w:start w:val="1"/>
      <w:numFmt w:val="lowerLetter"/>
      <w:lvlText w:val="%8."/>
      <w:lvlJc w:val="left"/>
      <w:pPr>
        <w:ind w:left="6825" w:hanging="360"/>
      </w:pPr>
    </w:lvl>
    <w:lvl w:ilvl="8" w:tplc="0402001B" w:tentative="1">
      <w:start w:val="1"/>
      <w:numFmt w:val="lowerRoman"/>
      <w:lvlText w:val="%9."/>
      <w:lvlJc w:val="right"/>
      <w:pPr>
        <w:ind w:left="7545" w:hanging="180"/>
      </w:pPr>
    </w:lvl>
  </w:abstractNum>
  <w:abstractNum w:abstractNumId="40">
    <w:nsid w:val="74135EC8"/>
    <w:multiLevelType w:val="hybridMultilevel"/>
    <w:tmpl w:val="DA768DB8"/>
    <w:lvl w:ilvl="0" w:tplc="CE0C2F46">
      <w:start w:val="1"/>
      <w:numFmt w:val="decimal"/>
      <w:lvlText w:val="%1."/>
      <w:lvlJc w:val="left"/>
      <w:pPr>
        <w:ind w:left="144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5B02A2A"/>
    <w:multiLevelType w:val="hybridMultilevel"/>
    <w:tmpl w:val="BD529E4A"/>
    <w:lvl w:ilvl="0" w:tplc="FFF065F4">
      <w:start w:val="2"/>
      <w:numFmt w:val="bullet"/>
      <w:lvlText w:val="-"/>
      <w:lvlJc w:val="left"/>
      <w:pPr>
        <w:ind w:left="1068" w:hanging="360"/>
      </w:pPr>
      <w:rPr>
        <w:rFonts w:ascii="Times New Roman" w:eastAsia="MS Mincho"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2">
    <w:nsid w:val="762E144B"/>
    <w:multiLevelType w:val="hybridMultilevel"/>
    <w:tmpl w:val="158268BA"/>
    <w:lvl w:ilvl="0" w:tplc="70DC0E40">
      <w:start w:val="1"/>
      <w:numFmt w:val="bullet"/>
      <w:lvlText w:val="-"/>
      <w:lvlJc w:val="left"/>
      <w:rPr>
        <w:rFonts w:ascii="Times New Roman" w:eastAsia="Times New Roman" w:hAnsi="Times New Roman" w:cs="Times New Roman" w:hint="default"/>
      </w:rPr>
    </w:lvl>
    <w:lvl w:ilvl="1" w:tplc="D2B02DFE">
      <w:numFmt w:val="decimal"/>
      <w:lvlText w:val=""/>
      <w:lvlJc w:val="left"/>
    </w:lvl>
    <w:lvl w:ilvl="2" w:tplc="E326C700">
      <w:numFmt w:val="decimal"/>
      <w:lvlText w:val=""/>
      <w:lvlJc w:val="left"/>
    </w:lvl>
    <w:lvl w:ilvl="3" w:tplc="D84ED0BA">
      <w:numFmt w:val="decimal"/>
      <w:lvlText w:val=""/>
      <w:lvlJc w:val="left"/>
    </w:lvl>
    <w:lvl w:ilvl="4" w:tplc="F1027FB0">
      <w:numFmt w:val="decimal"/>
      <w:lvlText w:val=""/>
      <w:lvlJc w:val="left"/>
    </w:lvl>
    <w:lvl w:ilvl="5" w:tplc="1E96A256">
      <w:numFmt w:val="decimal"/>
      <w:lvlText w:val=""/>
      <w:lvlJc w:val="left"/>
    </w:lvl>
    <w:lvl w:ilvl="6" w:tplc="5BCAE7DE">
      <w:numFmt w:val="decimal"/>
      <w:lvlText w:val=""/>
      <w:lvlJc w:val="left"/>
    </w:lvl>
    <w:lvl w:ilvl="7" w:tplc="AD261232">
      <w:numFmt w:val="decimal"/>
      <w:lvlText w:val=""/>
      <w:lvlJc w:val="left"/>
    </w:lvl>
    <w:lvl w:ilvl="8" w:tplc="8454EB3A">
      <w:numFmt w:val="decimal"/>
      <w:lvlText w:val=""/>
      <w:lvlJc w:val="left"/>
    </w:lvl>
  </w:abstractNum>
  <w:abstractNum w:abstractNumId="43">
    <w:nsid w:val="774A1836"/>
    <w:multiLevelType w:val="singleLevel"/>
    <w:tmpl w:val="04020001"/>
    <w:lvl w:ilvl="0">
      <w:start w:val="1"/>
      <w:numFmt w:val="bullet"/>
      <w:lvlText w:val=""/>
      <w:lvlJc w:val="left"/>
      <w:pPr>
        <w:ind w:left="720" w:hanging="360"/>
      </w:pPr>
      <w:rPr>
        <w:rFonts w:ascii="Symbol" w:hAnsi="Symbol" w:hint="default"/>
      </w:rPr>
    </w:lvl>
  </w:abstractNum>
  <w:abstractNum w:abstractNumId="44">
    <w:nsid w:val="78367240"/>
    <w:multiLevelType w:val="multilevel"/>
    <w:tmpl w:val="4F526738"/>
    <w:lvl w:ilvl="0">
      <w:start w:val="1"/>
      <w:numFmt w:val="bullet"/>
      <w:lvlText w:val=""/>
      <w:lvlJc w:val="left"/>
      <w:rPr>
        <w:rFonts w:ascii="Symbol" w:hAnsi="Symbol" w:hint="default"/>
        <w:b/>
        <w:bCs/>
        <w:i w:val="0"/>
        <w:iCs w:val="0"/>
        <w:smallCaps w:val="0"/>
        <w:strike w:val="0"/>
        <w:color w:val="000000"/>
        <w:spacing w:val="0"/>
        <w:w w:val="100"/>
        <w:position w:val="0"/>
        <w:sz w:val="28"/>
        <w:szCs w:val="28"/>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92A0D41"/>
    <w:multiLevelType w:val="singleLevel"/>
    <w:tmpl w:val="04020001"/>
    <w:lvl w:ilvl="0">
      <w:start w:val="1"/>
      <w:numFmt w:val="bullet"/>
      <w:lvlText w:val=""/>
      <w:lvlJc w:val="left"/>
      <w:pPr>
        <w:ind w:left="720" w:hanging="360"/>
      </w:pPr>
      <w:rPr>
        <w:rFonts w:ascii="Symbol" w:hAnsi="Symbol" w:hint="default"/>
      </w:rPr>
    </w:lvl>
  </w:abstractNum>
  <w:abstractNum w:abstractNumId="46">
    <w:nsid w:val="7A0859FB"/>
    <w:multiLevelType w:val="multilevel"/>
    <w:tmpl w:val="DBDAECF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sz w:val="24"/>
        <w:szCs w:val="24"/>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7">
    <w:nsid w:val="7EFB2B33"/>
    <w:multiLevelType w:val="hybridMultilevel"/>
    <w:tmpl w:val="6F044766"/>
    <w:lvl w:ilvl="0" w:tplc="3D9E3CC2">
      <w:start w:val="1"/>
      <w:numFmt w:val="decimal"/>
      <w:lvlText w:val="%1."/>
      <w:lvlJc w:val="left"/>
      <w:pPr>
        <w:ind w:left="1785" w:hanging="360"/>
      </w:pPr>
      <w:rPr>
        <w:rFonts w:hint="default"/>
        <w:b/>
      </w:rPr>
    </w:lvl>
    <w:lvl w:ilvl="1" w:tplc="04020019">
      <w:start w:val="1"/>
      <w:numFmt w:val="lowerLetter"/>
      <w:lvlText w:val="%2."/>
      <w:lvlJc w:val="left"/>
      <w:pPr>
        <w:ind w:left="2505" w:hanging="360"/>
      </w:pPr>
    </w:lvl>
    <w:lvl w:ilvl="2" w:tplc="0402001B" w:tentative="1">
      <w:start w:val="1"/>
      <w:numFmt w:val="lowerRoman"/>
      <w:lvlText w:val="%3."/>
      <w:lvlJc w:val="right"/>
      <w:pPr>
        <w:ind w:left="3225" w:hanging="180"/>
      </w:pPr>
    </w:lvl>
    <w:lvl w:ilvl="3" w:tplc="0402000F" w:tentative="1">
      <w:start w:val="1"/>
      <w:numFmt w:val="decimal"/>
      <w:lvlText w:val="%4."/>
      <w:lvlJc w:val="left"/>
      <w:pPr>
        <w:ind w:left="3945" w:hanging="360"/>
      </w:pPr>
    </w:lvl>
    <w:lvl w:ilvl="4" w:tplc="04020019" w:tentative="1">
      <w:start w:val="1"/>
      <w:numFmt w:val="lowerLetter"/>
      <w:lvlText w:val="%5."/>
      <w:lvlJc w:val="left"/>
      <w:pPr>
        <w:ind w:left="4665" w:hanging="360"/>
      </w:pPr>
    </w:lvl>
    <w:lvl w:ilvl="5" w:tplc="0402001B" w:tentative="1">
      <w:start w:val="1"/>
      <w:numFmt w:val="lowerRoman"/>
      <w:lvlText w:val="%6."/>
      <w:lvlJc w:val="right"/>
      <w:pPr>
        <w:ind w:left="5385" w:hanging="180"/>
      </w:pPr>
    </w:lvl>
    <w:lvl w:ilvl="6" w:tplc="0402000F" w:tentative="1">
      <w:start w:val="1"/>
      <w:numFmt w:val="decimal"/>
      <w:lvlText w:val="%7."/>
      <w:lvlJc w:val="left"/>
      <w:pPr>
        <w:ind w:left="6105" w:hanging="360"/>
      </w:pPr>
    </w:lvl>
    <w:lvl w:ilvl="7" w:tplc="04020019" w:tentative="1">
      <w:start w:val="1"/>
      <w:numFmt w:val="lowerLetter"/>
      <w:lvlText w:val="%8."/>
      <w:lvlJc w:val="left"/>
      <w:pPr>
        <w:ind w:left="6825" w:hanging="360"/>
      </w:pPr>
    </w:lvl>
    <w:lvl w:ilvl="8" w:tplc="0402001B" w:tentative="1">
      <w:start w:val="1"/>
      <w:numFmt w:val="lowerRoman"/>
      <w:lvlText w:val="%9."/>
      <w:lvlJc w:val="right"/>
      <w:pPr>
        <w:ind w:left="7545" w:hanging="180"/>
      </w:pPr>
    </w:lvl>
  </w:abstractNum>
  <w:num w:numId="1">
    <w:abstractNumId w:val="33"/>
  </w:num>
  <w:num w:numId="2">
    <w:abstractNumId w:val="6"/>
  </w:num>
  <w:num w:numId="3">
    <w:abstractNumId w:val="37"/>
  </w:num>
  <w:num w:numId="4">
    <w:abstractNumId w:val="28"/>
  </w:num>
  <w:num w:numId="5">
    <w:abstractNumId w:val="46"/>
  </w:num>
  <w:num w:numId="6">
    <w:abstractNumId w:val="11"/>
  </w:num>
  <w:num w:numId="7">
    <w:abstractNumId w:val="17"/>
  </w:num>
  <w:num w:numId="8">
    <w:abstractNumId w:val="35"/>
  </w:num>
  <w:num w:numId="9">
    <w:abstractNumId w:val="29"/>
  </w:num>
  <w:num w:numId="10">
    <w:abstractNumId w:val="22"/>
  </w:num>
  <w:num w:numId="11">
    <w:abstractNumId w:val="1"/>
  </w:num>
  <w:num w:numId="12">
    <w:abstractNumId w:val="42"/>
  </w:num>
  <w:num w:numId="13">
    <w:abstractNumId w:val="21"/>
  </w:num>
  <w:num w:numId="14">
    <w:abstractNumId w:val="12"/>
  </w:num>
  <w:num w:numId="15">
    <w:abstractNumId w:val="8"/>
  </w:num>
  <w:num w:numId="16">
    <w:abstractNumId w:val="13"/>
  </w:num>
  <w:num w:numId="17">
    <w:abstractNumId w:val="36"/>
  </w:num>
  <w:num w:numId="18">
    <w:abstractNumId w:val="40"/>
  </w:num>
  <w:num w:numId="19">
    <w:abstractNumId w:val="15"/>
  </w:num>
  <w:num w:numId="20">
    <w:abstractNumId w:val="10"/>
  </w:num>
  <w:num w:numId="21">
    <w:abstractNumId w:val="19"/>
  </w:num>
  <w:num w:numId="22">
    <w:abstractNumId w:val="20"/>
  </w:num>
  <w:num w:numId="23">
    <w:abstractNumId w:val="9"/>
  </w:num>
  <w:num w:numId="24">
    <w:abstractNumId w:val="25"/>
  </w:num>
  <w:num w:numId="25">
    <w:abstractNumId w:val="0"/>
  </w:num>
  <w:num w:numId="26">
    <w:abstractNumId w:val="45"/>
  </w:num>
  <w:num w:numId="27">
    <w:abstractNumId w:val="5"/>
  </w:num>
  <w:num w:numId="28">
    <w:abstractNumId w:val="2"/>
  </w:num>
  <w:num w:numId="29">
    <w:abstractNumId w:val="44"/>
  </w:num>
  <w:num w:numId="30">
    <w:abstractNumId w:val="43"/>
  </w:num>
  <w:num w:numId="31">
    <w:abstractNumId w:val="4"/>
  </w:num>
  <w:num w:numId="32">
    <w:abstractNumId w:val="24"/>
  </w:num>
  <w:num w:numId="33">
    <w:abstractNumId w:val="39"/>
  </w:num>
  <w:num w:numId="34">
    <w:abstractNumId w:val="16"/>
  </w:num>
  <w:num w:numId="35">
    <w:abstractNumId w:val="41"/>
  </w:num>
  <w:num w:numId="36">
    <w:abstractNumId w:val="26"/>
  </w:num>
  <w:num w:numId="37">
    <w:abstractNumId w:val="38"/>
  </w:num>
  <w:num w:numId="38">
    <w:abstractNumId w:val="27"/>
  </w:num>
  <w:num w:numId="39">
    <w:abstractNumId w:val="47"/>
  </w:num>
  <w:num w:numId="40">
    <w:abstractNumId w:val="7"/>
  </w:num>
  <w:num w:numId="41">
    <w:abstractNumId w:val="3"/>
  </w:num>
  <w:num w:numId="42">
    <w:abstractNumId w:val="34"/>
  </w:num>
  <w:num w:numId="43">
    <w:abstractNumId w:val="30"/>
  </w:num>
  <w:num w:numId="44">
    <w:abstractNumId w:val="31"/>
  </w:num>
  <w:num w:numId="45">
    <w:abstractNumId w:val="14"/>
    <w:lvlOverride w:ilvl="0">
      <w:lvl w:ilvl="0">
        <w:start w:val="1"/>
        <w:numFmt w:val="decimal"/>
        <w:lvlText w:val="%1."/>
        <w:legacy w:legacy="1" w:legacySpace="0" w:legacyIndent="221"/>
        <w:lvlJc w:val="left"/>
        <w:rPr>
          <w:rFonts w:ascii="Calibri" w:hAnsi="Calibri" w:hint="default"/>
        </w:rPr>
      </w:lvl>
    </w:lvlOverride>
  </w:num>
  <w:num w:numId="46">
    <w:abstractNumId w:val="14"/>
    <w:lvlOverride w:ilvl="0">
      <w:startOverride w:val="1"/>
    </w:lvlOverride>
  </w:num>
  <w:num w:numId="47">
    <w:abstractNumId w:val="18"/>
    <w:lvlOverride w:ilvl="0">
      <w:startOverride w:val="10"/>
    </w:lvlOverride>
  </w:num>
  <w:num w:numId="48">
    <w:abstractNumId w:val="32"/>
    <w:lvlOverride w:ilvl="0">
      <w:startOverride w:val="12"/>
    </w:lvlOverride>
  </w:num>
  <w:num w:numId="49">
    <w:abstractNumId w:val="23"/>
    <w:lvlOverride w:ilvl="0">
      <w:startOverride w:val="1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DCC"/>
    <w:rsid w:val="000007D7"/>
    <w:rsid w:val="00007BB0"/>
    <w:rsid w:val="00033049"/>
    <w:rsid w:val="00042E1C"/>
    <w:rsid w:val="00043439"/>
    <w:rsid w:val="00053373"/>
    <w:rsid w:val="00054B1E"/>
    <w:rsid w:val="00056D26"/>
    <w:rsid w:val="00074E32"/>
    <w:rsid w:val="000A2EBC"/>
    <w:rsid w:val="000A2ED8"/>
    <w:rsid w:val="000A6618"/>
    <w:rsid w:val="000B3F48"/>
    <w:rsid w:val="000C1029"/>
    <w:rsid w:val="000C1986"/>
    <w:rsid w:val="000C337C"/>
    <w:rsid w:val="000C48B3"/>
    <w:rsid w:val="000D3E1B"/>
    <w:rsid w:val="000E23A0"/>
    <w:rsid w:val="0010139C"/>
    <w:rsid w:val="001015C5"/>
    <w:rsid w:val="0010538E"/>
    <w:rsid w:val="001366F3"/>
    <w:rsid w:val="0013791A"/>
    <w:rsid w:val="001423F1"/>
    <w:rsid w:val="00142721"/>
    <w:rsid w:val="00150BE5"/>
    <w:rsid w:val="00181A75"/>
    <w:rsid w:val="00185E6D"/>
    <w:rsid w:val="001A2F2D"/>
    <w:rsid w:val="001C0EA3"/>
    <w:rsid w:val="001C6CFA"/>
    <w:rsid w:val="001E0731"/>
    <w:rsid w:val="001F1B4E"/>
    <w:rsid w:val="001F5A52"/>
    <w:rsid w:val="001F6E0A"/>
    <w:rsid w:val="00200C73"/>
    <w:rsid w:val="0021242F"/>
    <w:rsid w:val="00223B58"/>
    <w:rsid w:val="00224C88"/>
    <w:rsid w:val="00227936"/>
    <w:rsid w:val="00246370"/>
    <w:rsid w:val="0025562B"/>
    <w:rsid w:val="00263403"/>
    <w:rsid w:val="002A1EFE"/>
    <w:rsid w:val="002A6102"/>
    <w:rsid w:val="002B124F"/>
    <w:rsid w:val="002B2041"/>
    <w:rsid w:val="002C6619"/>
    <w:rsid w:val="002E74F8"/>
    <w:rsid w:val="002F16B3"/>
    <w:rsid w:val="002F3A18"/>
    <w:rsid w:val="003117E8"/>
    <w:rsid w:val="00321F4A"/>
    <w:rsid w:val="003351E7"/>
    <w:rsid w:val="00345FCC"/>
    <w:rsid w:val="003471C3"/>
    <w:rsid w:val="00365167"/>
    <w:rsid w:val="003668DE"/>
    <w:rsid w:val="00371053"/>
    <w:rsid w:val="00371550"/>
    <w:rsid w:val="0038324B"/>
    <w:rsid w:val="003B290B"/>
    <w:rsid w:val="003B3BCE"/>
    <w:rsid w:val="003B55B4"/>
    <w:rsid w:val="003C632A"/>
    <w:rsid w:val="003D35BF"/>
    <w:rsid w:val="003D7972"/>
    <w:rsid w:val="003E6800"/>
    <w:rsid w:val="003F00DA"/>
    <w:rsid w:val="003F1863"/>
    <w:rsid w:val="00403CC4"/>
    <w:rsid w:val="004158F0"/>
    <w:rsid w:val="0041698C"/>
    <w:rsid w:val="0046419C"/>
    <w:rsid w:val="004711AB"/>
    <w:rsid w:val="00473AD1"/>
    <w:rsid w:val="00495F6B"/>
    <w:rsid w:val="004A49CE"/>
    <w:rsid w:val="004A6EA1"/>
    <w:rsid w:val="004B0D15"/>
    <w:rsid w:val="004B1A2C"/>
    <w:rsid w:val="004B659D"/>
    <w:rsid w:val="004D1CF9"/>
    <w:rsid w:val="004E22FC"/>
    <w:rsid w:val="004E4647"/>
    <w:rsid w:val="004E7C07"/>
    <w:rsid w:val="004F002C"/>
    <w:rsid w:val="004F40C0"/>
    <w:rsid w:val="004F5ACE"/>
    <w:rsid w:val="005057DB"/>
    <w:rsid w:val="00511297"/>
    <w:rsid w:val="005172BC"/>
    <w:rsid w:val="005243B2"/>
    <w:rsid w:val="005255D5"/>
    <w:rsid w:val="005263A9"/>
    <w:rsid w:val="00527E0F"/>
    <w:rsid w:val="00550961"/>
    <w:rsid w:val="005602D4"/>
    <w:rsid w:val="005761E2"/>
    <w:rsid w:val="005766D7"/>
    <w:rsid w:val="005B035B"/>
    <w:rsid w:val="005B5DB4"/>
    <w:rsid w:val="005E2685"/>
    <w:rsid w:val="005E7B08"/>
    <w:rsid w:val="005F20FF"/>
    <w:rsid w:val="005F775D"/>
    <w:rsid w:val="00611374"/>
    <w:rsid w:val="006175EF"/>
    <w:rsid w:val="00623DF7"/>
    <w:rsid w:val="00624ACD"/>
    <w:rsid w:val="006277C1"/>
    <w:rsid w:val="00636C8C"/>
    <w:rsid w:val="00646E3F"/>
    <w:rsid w:val="0064705A"/>
    <w:rsid w:val="00654808"/>
    <w:rsid w:val="0066571F"/>
    <w:rsid w:val="006676A0"/>
    <w:rsid w:val="00674C28"/>
    <w:rsid w:val="00674E09"/>
    <w:rsid w:val="006B15E4"/>
    <w:rsid w:val="006B17AB"/>
    <w:rsid w:val="006C7D10"/>
    <w:rsid w:val="006D0565"/>
    <w:rsid w:val="006F6ED3"/>
    <w:rsid w:val="00710BC2"/>
    <w:rsid w:val="00727CF4"/>
    <w:rsid w:val="00742E9A"/>
    <w:rsid w:val="00746EF4"/>
    <w:rsid w:val="007534C5"/>
    <w:rsid w:val="0075600A"/>
    <w:rsid w:val="00762403"/>
    <w:rsid w:val="00766B3F"/>
    <w:rsid w:val="00774706"/>
    <w:rsid w:val="00775F97"/>
    <w:rsid w:val="007A0B62"/>
    <w:rsid w:val="007B4E69"/>
    <w:rsid w:val="007C4C2C"/>
    <w:rsid w:val="007C54A7"/>
    <w:rsid w:val="007D42C8"/>
    <w:rsid w:val="007E1238"/>
    <w:rsid w:val="007E7F8C"/>
    <w:rsid w:val="007F03AB"/>
    <w:rsid w:val="008174B6"/>
    <w:rsid w:val="0082674C"/>
    <w:rsid w:val="00843FD7"/>
    <w:rsid w:val="0084537A"/>
    <w:rsid w:val="008460AC"/>
    <w:rsid w:val="0088505F"/>
    <w:rsid w:val="00885229"/>
    <w:rsid w:val="00886C67"/>
    <w:rsid w:val="008A5391"/>
    <w:rsid w:val="008B09B3"/>
    <w:rsid w:val="008B193B"/>
    <w:rsid w:val="008B6323"/>
    <w:rsid w:val="008D3B30"/>
    <w:rsid w:val="008E3668"/>
    <w:rsid w:val="00920095"/>
    <w:rsid w:val="00932A68"/>
    <w:rsid w:val="00933C43"/>
    <w:rsid w:val="009463A9"/>
    <w:rsid w:val="00950FA1"/>
    <w:rsid w:val="009523C5"/>
    <w:rsid w:val="00953BB9"/>
    <w:rsid w:val="00957088"/>
    <w:rsid w:val="00967559"/>
    <w:rsid w:val="009A1EFF"/>
    <w:rsid w:val="009A4480"/>
    <w:rsid w:val="009A63BB"/>
    <w:rsid w:val="009B040F"/>
    <w:rsid w:val="009B0420"/>
    <w:rsid w:val="009B1E22"/>
    <w:rsid w:val="009B77B7"/>
    <w:rsid w:val="009E4437"/>
    <w:rsid w:val="009F49B9"/>
    <w:rsid w:val="00A0455C"/>
    <w:rsid w:val="00A20CFF"/>
    <w:rsid w:val="00A25572"/>
    <w:rsid w:val="00A3526C"/>
    <w:rsid w:val="00A3611B"/>
    <w:rsid w:val="00A620F8"/>
    <w:rsid w:val="00A74E74"/>
    <w:rsid w:val="00A76936"/>
    <w:rsid w:val="00A83483"/>
    <w:rsid w:val="00A857B1"/>
    <w:rsid w:val="00A947CE"/>
    <w:rsid w:val="00AA6F58"/>
    <w:rsid w:val="00AC5A40"/>
    <w:rsid w:val="00AD3E7E"/>
    <w:rsid w:val="00AE7BBB"/>
    <w:rsid w:val="00AF1FC0"/>
    <w:rsid w:val="00B04914"/>
    <w:rsid w:val="00B17900"/>
    <w:rsid w:val="00B252D2"/>
    <w:rsid w:val="00B34878"/>
    <w:rsid w:val="00B42B09"/>
    <w:rsid w:val="00B43ADD"/>
    <w:rsid w:val="00B451B1"/>
    <w:rsid w:val="00B7020C"/>
    <w:rsid w:val="00B74C86"/>
    <w:rsid w:val="00B77F56"/>
    <w:rsid w:val="00B90FA6"/>
    <w:rsid w:val="00B95139"/>
    <w:rsid w:val="00B96F8D"/>
    <w:rsid w:val="00BE059C"/>
    <w:rsid w:val="00BE2884"/>
    <w:rsid w:val="00BE28A9"/>
    <w:rsid w:val="00BF03E6"/>
    <w:rsid w:val="00BF06EB"/>
    <w:rsid w:val="00BF7222"/>
    <w:rsid w:val="00C31E40"/>
    <w:rsid w:val="00C6310A"/>
    <w:rsid w:val="00C6564D"/>
    <w:rsid w:val="00C87C48"/>
    <w:rsid w:val="00C9193B"/>
    <w:rsid w:val="00C93078"/>
    <w:rsid w:val="00CA0814"/>
    <w:rsid w:val="00CB36AA"/>
    <w:rsid w:val="00CB62B6"/>
    <w:rsid w:val="00CC1900"/>
    <w:rsid w:val="00CD33DC"/>
    <w:rsid w:val="00CE5915"/>
    <w:rsid w:val="00CE6008"/>
    <w:rsid w:val="00CF418F"/>
    <w:rsid w:val="00D02B7F"/>
    <w:rsid w:val="00D16450"/>
    <w:rsid w:val="00D4142A"/>
    <w:rsid w:val="00D4507F"/>
    <w:rsid w:val="00D57E83"/>
    <w:rsid w:val="00D63993"/>
    <w:rsid w:val="00D76C7B"/>
    <w:rsid w:val="00D77D7E"/>
    <w:rsid w:val="00D82D6F"/>
    <w:rsid w:val="00D86E3F"/>
    <w:rsid w:val="00D86E85"/>
    <w:rsid w:val="00D87A86"/>
    <w:rsid w:val="00DA56A8"/>
    <w:rsid w:val="00DB3BA2"/>
    <w:rsid w:val="00DC7312"/>
    <w:rsid w:val="00DE0905"/>
    <w:rsid w:val="00E016A2"/>
    <w:rsid w:val="00E37172"/>
    <w:rsid w:val="00E410A1"/>
    <w:rsid w:val="00E448A2"/>
    <w:rsid w:val="00E6371D"/>
    <w:rsid w:val="00E71A5B"/>
    <w:rsid w:val="00E83D60"/>
    <w:rsid w:val="00EB4F89"/>
    <w:rsid w:val="00EB5EF9"/>
    <w:rsid w:val="00EC366B"/>
    <w:rsid w:val="00EC4D3F"/>
    <w:rsid w:val="00EC62A8"/>
    <w:rsid w:val="00EC6665"/>
    <w:rsid w:val="00EE0985"/>
    <w:rsid w:val="00EF25C0"/>
    <w:rsid w:val="00F21CAF"/>
    <w:rsid w:val="00F358F2"/>
    <w:rsid w:val="00F50354"/>
    <w:rsid w:val="00F67BA0"/>
    <w:rsid w:val="00F707A4"/>
    <w:rsid w:val="00F718D3"/>
    <w:rsid w:val="00F81016"/>
    <w:rsid w:val="00F810AE"/>
    <w:rsid w:val="00F82AA1"/>
    <w:rsid w:val="00F9284E"/>
    <w:rsid w:val="00F9500D"/>
    <w:rsid w:val="00FA62B6"/>
    <w:rsid w:val="00FC007E"/>
    <w:rsid w:val="00FC56F2"/>
    <w:rsid w:val="00FE4509"/>
    <w:rsid w:val="00FE7226"/>
    <w:rsid w:val="00FF2A63"/>
    <w:rsid w:val="00FF4F67"/>
    <w:rsid w:val="00FF5AB1"/>
    <w:rsid w:val="00FF6DC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C28"/>
    <w:rPr>
      <w:i/>
      <w:iCs/>
      <w:sz w:val="20"/>
      <w:szCs w:val="20"/>
    </w:rPr>
  </w:style>
  <w:style w:type="paragraph" w:styleId="Heading1">
    <w:name w:val="heading 1"/>
    <w:basedOn w:val="Normal"/>
    <w:next w:val="Normal"/>
    <w:link w:val="Heading1Char"/>
    <w:uiPriority w:val="9"/>
    <w:qFormat/>
    <w:rsid w:val="00674C28"/>
    <w:pPr>
      <w:pBdr>
        <w:top w:val="single" w:sz="8" w:space="0" w:color="60B5CC" w:themeColor="accent2"/>
        <w:left w:val="single" w:sz="8" w:space="0" w:color="60B5CC" w:themeColor="accent2"/>
        <w:bottom w:val="single" w:sz="8" w:space="0" w:color="60B5CC" w:themeColor="accent2"/>
        <w:right w:val="single" w:sz="8" w:space="0" w:color="60B5CC" w:themeColor="accent2"/>
      </w:pBdr>
      <w:shd w:val="clear" w:color="auto" w:fill="DFF0F4" w:themeFill="accent2" w:themeFillTint="33"/>
      <w:spacing w:before="480" w:after="100" w:line="269" w:lineRule="auto"/>
      <w:contextualSpacing/>
      <w:outlineLvl w:val="0"/>
    </w:pPr>
    <w:rPr>
      <w:rFonts w:asciiTheme="majorHAnsi" w:eastAsiaTheme="majorEastAsia" w:hAnsiTheme="majorHAnsi" w:cstheme="majorBidi"/>
      <w:b/>
      <w:bCs/>
      <w:color w:val="246071" w:themeColor="accent2" w:themeShade="7F"/>
      <w:sz w:val="22"/>
      <w:szCs w:val="22"/>
    </w:rPr>
  </w:style>
  <w:style w:type="paragraph" w:styleId="Heading2">
    <w:name w:val="heading 2"/>
    <w:basedOn w:val="Normal"/>
    <w:next w:val="Normal"/>
    <w:link w:val="Heading2Char"/>
    <w:uiPriority w:val="9"/>
    <w:unhideWhenUsed/>
    <w:qFormat/>
    <w:rsid w:val="00674C28"/>
    <w:pPr>
      <w:pBdr>
        <w:top w:val="single" w:sz="4" w:space="0" w:color="60B5CC" w:themeColor="accent2"/>
        <w:left w:val="single" w:sz="48" w:space="2" w:color="60B5CC" w:themeColor="accent2"/>
        <w:bottom w:val="single" w:sz="4" w:space="0" w:color="60B5CC" w:themeColor="accent2"/>
        <w:right w:val="single" w:sz="4" w:space="4" w:color="60B5CC" w:themeColor="accent2"/>
      </w:pBdr>
      <w:spacing w:before="200" w:after="100" w:line="269" w:lineRule="auto"/>
      <w:ind w:left="144"/>
      <w:contextualSpacing/>
      <w:outlineLvl w:val="1"/>
    </w:pPr>
    <w:rPr>
      <w:rFonts w:asciiTheme="majorHAnsi" w:eastAsiaTheme="majorEastAsia" w:hAnsiTheme="majorHAnsi" w:cstheme="majorBidi"/>
      <w:b/>
      <w:bCs/>
      <w:color w:val="3691AA" w:themeColor="accent2" w:themeShade="BF"/>
      <w:sz w:val="22"/>
      <w:szCs w:val="22"/>
    </w:rPr>
  </w:style>
  <w:style w:type="paragraph" w:styleId="Heading3">
    <w:name w:val="heading 3"/>
    <w:basedOn w:val="Normal"/>
    <w:next w:val="Normal"/>
    <w:link w:val="Heading3Char"/>
    <w:uiPriority w:val="9"/>
    <w:semiHidden/>
    <w:unhideWhenUsed/>
    <w:qFormat/>
    <w:rsid w:val="00674C28"/>
    <w:pPr>
      <w:pBdr>
        <w:left w:val="single" w:sz="48" w:space="2" w:color="60B5CC" w:themeColor="accent2"/>
        <w:bottom w:val="single" w:sz="4" w:space="0" w:color="60B5CC" w:themeColor="accent2"/>
      </w:pBdr>
      <w:spacing w:before="200" w:after="100" w:line="240" w:lineRule="auto"/>
      <w:ind w:left="144"/>
      <w:contextualSpacing/>
      <w:outlineLvl w:val="2"/>
    </w:pPr>
    <w:rPr>
      <w:rFonts w:asciiTheme="majorHAnsi" w:eastAsiaTheme="majorEastAsia" w:hAnsiTheme="majorHAnsi" w:cstheme="majorBidi"/>
      <w:b/>
      <w:bCs/>
      <w:color w:val="3691AA" w:themeColor="accent2" w:themeShade="BF"/>
      <w:sz w:val="22"/>
      <w:szCs w:val="22"/>
    </w:rPr>
  </w:style>
  <w:style w:type="paragraph" w:styleId="Heading4">
    <w:name w:val="heading 4"/>
    <w:basedOn w:val="Normal"/>
    <w:next w:val="Normal"/>
    <w:link w:val="Heading4Char"/>
    <w:uiPriority w:val="9"/>
    <w:semiHidden/>
    <w:unhideWhenUsed/>
    <w:qFormat/>
    <w:rsid w:val="00674C28"/>
    <w:pPr>
      <w:pBdr>
        <w:left w:val="single" w:sz="4" w:space="2" w:color="60B5CC" w:themeColor="accent2"/>
        <w:bottom w:val="single" w:sz="4" w:space="2" w:color="60B5CC" w:themeColor="accent2"/>
      </w:pBdr>
      <w:spacing w:before="200" w:after="100" w:line="240" w:lineRule="auto"/>
      <w:ind w:left="86"/>
      <w:contextualSpacing/>
      <w:outlineLvl w:val="3"/>
    </w:pPr>
    <w:rPr>
      <w:rFonts w:asciiTheme="majorHAnsi" w:eastAsiaTheme="majorEastAsia" w:hAnsiTheme="majorHAnsi" w:cstheme="majorBidi"/>
      <w:b/>
      <w:bCs/>
      <w:color w:val="3691AA" w:themeColor="accent2" w:themeShade="BF"/>
      <w:sz w:val="22"/>
      <w:szCs w:val="22"/>
    </w:rPr>
  </w:style>
  <w:style w:type="paragraph" w:styleId="Heading5">
    <w:name w:val="heading 5"/>
    <w:basedOn w:val="Normal"/>
    <w:next w:val="Normal"/>
    <w:link w:val="Heading5Char"/>
    <w:uiPriority w:val="9"/>
    <w:semiHidden/>
    <w:unhideWhenUsed/>
    <w:qFormat/>
    <w:rsid w:val="00674C28"/>
    <w:pPr>
      <w:pBdr>
        <w:left w:val="dotted" w:sz="4" w:space="2" w:color="60B5CC" w:themeColor="accent2"/>
        <w:bottom w:val="dotted" w:sz="4" w:space="2" w:color="60B5CC" w:themeColor="accent2"/>
      </w:pBdr>
      <w:spacing w:before="200" w:after="100" w:line="240" w:lineRule="auto"/>
      <w:ind w:left="86"/>
      <w:contextualSpacing/>
      <w:outlineLvl w:val="4"/>
    </w:pPr>
    <w:rPr>
      <w:rFonts w:asciiTheme="majorHAnsi" w:eastAsiaTheme="majorEastAsia" w:hAnsiTheme="majorHAnsi" w:cstheme="majorBidi"/>
      <w:b/>
      <w:bCs/>
      <w:color w:val="3691AA" w:themeColor="accent2" w:themeShade="BF"/>
      <w:sz w:val="22"/>
      <w:szCs w:val="22"/>
    </w:rPr>
  </w:style>
  <w:style w:type="paragraph" w:styleId="Heading6">
    <w:name w:val="heading 6"/>
    <w:basedOn w:val="Normal"/>
    <w:next w:val="Normal"/>
    <w:link w:val="Heading6Char"/>
    <w:uiPriority w:val="9"/>
    <w:semiHidden/>
    <w:unhideWhenUsed/>
    <w:qFormat/>
    <w:rsid w:val="00674C28"/>
    <w:pPr>
      <w:pBdr>
        <w:bottom w:val="single" w:sz="4" w:space="2" w:color="BFE1EA" w:themeColor="accent2" w:themeTint="66"/>
      </w:pBdr>
      <w:spacing w:before="200" w:after="100" w:line="240" w:lineRule="auto"/>
      <w:contextualSpacing/>
      <w:outlineLvl w:val="5"/>
    </w:pPr>
    <w:rPr>
      <w:rFonts w:asciiTheme="majorHAnsi" w:eastAsiaTheme="majorEastAsia" w:hAnsiTheme="majorHAnsi" w:cstheme="majorBidi"/>
      <w:color w:val="3691AA" w:themeColor="accent2" w:themeShade="BF"/>
      <w:sz w:val="22"/>
      <w:szCs w:val="22"/>
    </w:rPr>
  </w:style>
  <w:style w:type="paragraph" w:styleId="Heading7">
    <w:name w:val="heading 7"/>
    <w:basedOn w:val="Normal"/>
    <w:next w:val="Normal"/>
    <w:link w:val="Heading7Char"/>
    <w:uiPriority w:val="9"/>
    <w:semiHidden/>
    <w:unhideWhenUsed/>
    <w:qFormat/>
    <w:rsid w:val="00674C28"/>
    <w:pPr>
      <w:pBdr>
        <w:bottom w:val="dotted" w:sz="4" w:space="2" w:color="9FD2E0" w:themeColor="accent2" w:themeTint="99"/>
      </w:pBdr>
      <w:spacing w:before="200" w:after="100" w:line="240" w:lineRule="auto"/>
      <w:contextualSpacing/>
      <w:outlineLvl w:val="6"/>
    </w:pPr>
    <w:rPr>
      <w:rFonts w:asciiTheme="majorHAnsi" w:eastAsiaTheme="majorEastAsia" w:hAnsiTheme="majorHAnsi" w:cstheme="majorBidi"/>
      <w:color w:val="3691AA" w:themeColor="accent2" w:themeShade="BF"/>
      <w:sz w:val="22"/>
      <w:szCs w:val="22"/>
    </w:rPr>
  </w:style>
  <w:style w:type="paragraph" w:styleId="Heading8">
    <w:name w:val="heading 8"/>
    <w:basedOn w:val="Normal"/>
    <w:next w:val="Normal"/>
    <w:link w:val="Heading8Char"/>
    <w:uiPriority w:val="9"/>
    <w:semiHidden/>
    <w:unhideWhenUsed/>
    <w:qFormat/>
    <w:rsid w:val="00674C28"/>
    <w:pPr>
      <w:spacing w:before="200" w:after="100" w:line="240" w:lineRule="auto"/>
      <w:contextualSpacing/>
      <w:outlineLvl w:val="7"/>
    </w:pPr>
    <w:rPr>
      <w:rFonts w:asciiTheme="majorHAnsi" w:eastAsiaTheme="majorEastAsia" w:hAnsiTheme="majorHAnsi" w:cstheme="majorBidi"/>
      <w:color w:val="60B5CC" w:themeColor="accent2"/>
      <w:sz w:val="22"/>
      <w:szCs w:val="22"/>
    </w:rPr>
  </w:style>
  <w:style w:type="paragraph" w:styleId="Heading9">
    <w:name w:val="heading 9"/>
    <w:basedOn w:val="Normal"/>
    <w:next w:val="Normal"/>
    <w:link w:val="Heading9Char"/>
    <w:uiPriority w:val="9"/>
    <w:semiHidden/>
    <w:unhideWhenUsed/>
    <w:qFormat/>
    <w:rsid w:val="00674C28"/>
    <w:pPr>
      <w:spacing w:before="200" w:after="100" w:line="240" w:lineRule="auto"/>
      <w:contextualSpacing/>
      <w:outlineLvl w:val="8"/>
    </w:pPr>
    <w:rPr>
      <w:rFonts w:asciiTheme="majorHAnsi" w:eastAsiaTheme="majorEastAsia" w:hAnsiTheme="majorHAnsi" w:cstheme="majorBidi"/>
      <w:color w:val="60B5CC"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Списък на абзаци1"/>
    <w:aliases w:val="ПАРАГРАФ"/>
    <w:basedOn w:val="Normal"/>
    <w:qFormat/>
    <w:rsid w:val="00FF6DCC"/>
    <w:pPr>
      <w:spacing w:line="276" w:lineRule="auto"/>
      <w:ind w:left="720"/>
      <w:contextualSpacing/>
    </w:pPr>
    <w:rPr>
      <w:rFonts w:ascii="Calibri" w:hAnsi="Calibri"/>
      <w:sz w:val="22"/>
      <w:szCs w:val="22"/>
    </w:rPr>
  </w:style>
  <w:style w:type="paragraph" w:customStyle="1" w:styleId="CharChar1CharCharCharCharChar">
    <w:name w:val="Char Char1 Знак Знак Char Char Char Char Char"/>
    <w:basedOn w:val="Normal"/>
    <w:rsid w:val="00FF6DCC"/>
    <w:pPr>
      <w:tabs>
        <w:tab w:val="left" w:pos="709"/>
      </w:tabs>
    </w:pPr>
    <w:rPr>
      <w:rFonts w:ascii="Tahoma" w:hAnsi="Tahoma"/>
      <w:sz w:val="24"/>
      <w:szCs w:val="24"/>
      <w:lang w:val="pl-PL" w:eastAsia="pl-PL"/>
    </w:rPr>
  </w:style>
  <w:style w:type="paragraph" w:styleId="BodyTextIndent">
    <w:name w:val="Body Text Indent"/>
    <w:basedOn w:val="Normal"/>
    <w:link w:val="BodyTextIndentChar"/>
    <w:rsid w:val="00056D26"/>
    <w:pPr>
      <w:spacing w:after="120"/>
      <w:ind w:left="283"/>
    </w:pPr>
    <w:rPr>
      <w:sz w:val="28"/>
      <w:szCs w:val="28"/>
    </w:rPr>
  </w:style>
  <w:style w:type="character" w:customStyle="1" w:styleId="BodyTextIndentChar">
    <w:name w:val="Body Text Indent Char"/>
    <w:basedOn w:val="DefaultParagraphFont"/>
    <w:link w:val="BodyTextIndent"/>
    <w:rsid w:val="00056D26"/>
    <w:rPr>
      <w:rFonts w:eastAsia="Times New Roman"/>
      <w:sz w:val="28"/>
      <w:szCs w:val="28"/>
    </w:rPr>
  </w:style>
  <w:style w:type="paragraph" w:styleId="BodyTextIndent2">
    <w:name w:val="Body Text Indent 2"/>
    <w:basedOn w:val="Normal"/>
    <w:link w:val="BodyTextIndent2Char"/>
    <w:uiPriority w:val="99"/>
    <w:semiHidden/>
    <w:unhideWhenUsed/>
    <w:rsid w:val="00056D26"/>
    <w:pPr>
      <w:spacing w:after="120" w:line="480" w:lineRule="auto"/>
      <w:ind w:left="283"/>
    </w:pPr>
  </w:style>
  <w:style w:type="character" w:customStyle="1" w:styleId="BodyTextIndent2Char">
    <w:name w:val="Body Text Indent 2 Char"/>
    <w:basedOn w:val="DefaultParagraphFont"/>
    <w:link w:val="BodyTextIndent2"/>
    <w:uiPriority w:val="99"/>
    <w:semiHidden/>
    <w:rsid w:val="00056D26"/>
    <w:rPr>
      <w:rFonts w:eastAsia="Times New Roman"/>
      <w:sz w:val="20"/>
      <w:szCs w:val="20"/>
      <w:lang w:val="en-AU"/>
    </w:rPr>
  </w:style>
  <w:style w:type="character" w:customStyle="1" w:styleId="filled-value">
    <w:name w:val="filled-value"/>
    <w:basedOn w:val="DefaultParagraphFont"/>
    <w:rsid w:val="00056D26"/>
  </w:style>
  <w:style w:type="paragraph" w:styleId="Header">
    <w:name w:val="header"/>
    <w:basedOn w:val="Normal"/>
    <w:link w:val="HeaderChar"/>
    <w:uiPriority w:val="99"/>
    <w:semiHidden/>
    <w:unhideWhenUsed/>
    <w:rsid w:val="00056D26"/>
    <w:pPr>
      <w:tabs>
        <w:tab w:val="center" w:pos="4536"/>
        <w:tab w:val="right" w:pos="9072"/>
      </w:tabs>
    </w:pPr>
    <w:rPr>
      <w:sz w:val="24"/>
      <w:lang w:val="en-GB"/>
    </w:rPr>
  </w:style>
  <w:style w:type="character" w:customStyle="1" w:styleId="HeaderChar">
    <w:name w:val="Header Char"/>
    <w:basedOn w:val="DefaultParagraphFont"/>
    <w:link w:val="Header"/>
    <w:uiPriority w:val="99"/>
    <w:semiHidden/>
    <w:rsid w:val="00056D26"/>
    <w:rPr>
      <w:rFonts w:eastAsia="Times New Roman"/>
      <w:szCs w:val="20"/>
      <w:lang w:val="en-GB"/>
    </w:rPr>
  </w:style>
  <w:style w:type="paragraph" w:styleId="BalloonText">
    <w:name w:val="Balloon Text"/>
    <w:basedOn w:val="Normal"/>
    <w:link w:val="BalloonTextChar"/>
    <w:uiPriority w:val="99"/>
    <w:semiHidden/>
    <w:unhideWhenUsed/>
    <w:rsid w:val="00056D26"/>
    <w:rPr>
      <w:rFonts w:ascii="Tahoma" w:hAnsi="Tahoma" w:cs="Tahoma"/>
      <w:sz w:val="16"/>
      <w:szCs w:val="16"/>
    </w:rPr>
  </w:style>
  <w:style w:type="character" w:customStyle="1" w:styleId="BalloonTextChar">
    <w:name w:val="Balloon Text Char"/>
    <w:basedOn w:val="DefaultParagraphFont"/>
    <w:link w:val="BalloonText"/>
    <w:uiPriority w:val="99"/>
    <w:semiHidden/>
    <w:rsid w:val="00056D26"/>
    <w:rPr>
      <w:rFonts w:ascii="Tahoma" w:eastAsia="Times New Roman" w:hAnsi="Tahoma" w:cs="Tahoma"/>
      <w:sz w:val="16"/>
      <w:szCs w:val="16"/>
      <w:lang w:val="en-AU" w:eastAsia="bg-BG"/>
    </w:rPr>
  </w:style>
  <w:style w:type="paragraph" w:styleId="HTMLPreformatted">
    <w:name w:val="HTML Preformatted"/>
    <w:basedOn w:val="Normal"/>
    <w:link w:val="HTMLPreformattedChar"/>
    <w:uiPriority w:val="99"/>
    <w:unhideWhenUsed/>
    <w:rsid w:val="00042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Roboto" w:hAnsi="Roboto" w:cs="Courier New"/>
      <w:sz w:val="24"/>
      <w:szCs w:val="24"/>
      <w:lang w:val="bg-BG"/>
    </w:rPr>
  </w:style>
  <w:style w:type="character" w:customStyle="1" w:styleId="HTMLPreformattedChar">
    <w:name w:val="HTML Preformatted Char"/>
    <w:basedOn w:val="DefaultParagraphFont"/>
    <w:link w:val="HTMLPreformatted"/>
    <w:uiPriority w:val="99"/>
    <w:rsid w:val="00042E1C"/>
    <w:rPr>
      <w:rFonts w:ascii="Roboto" w:eastAsia="Times New Roman" w:hAnsi="Roboto" w:cs="Courier New"/>
      <w:lang w:eastAsia="bg-BG"/>
    </w:rPr>
  </w:style>
  <w:style w:type="character" w:customStyle="1" w:styleId="filled-value2">
    <w:name w:val="filled-value2"/>
    <w:basedOn w:val="DefaultParagraphFont"/>
    <w:rsid w:val="00042E1C"/>
    <w:rPr>
      <w:b w:val="0"/>
      <w:bCs w:val="0"/>
      <w:vanish w:val="0"/>
      <w:webHidden w:val="0"/>
      <w:sz w:val="18"/>
      <w:szCs w:val="18"/>
      <w:specVanish w:val="0"/>
    </w:rPr>
  </w:style>
  <w:style w:type="paragraph" w:styleId="ListParagraph">
    <w:name w:val="List Paragraph"/>
    <w:basedOn w:val="Normal"/>
    <w:uiPriority w:val="34"/>
    <w:qFormat/>
    <w:rsid w:val="00674C28"/>
    <w:pPr>
      <w:ind w:left="720"/>
      <w:contextualSpacing/>
    </w:pPr>
  </w:style>
  <w:style w:type="character" w:customStyle="1" w:styleId="FontStyle96">
    <w:name w:val="Font Style96"/>
    <w:rsid w:val="000C1986"/>
    <w:rPr>
      <w:rFonts w:ascii="Times New Roman" w:hAnsi="Times New Roman" w:cs="Times New Roman"/>
      <w:sz w:val="18"/>
      <w:szCs w:val="18"/>
    </w:rPr>
  </w:style>
  <w:style w:type="character" w:customStyle="1" w:styleId="FontStyle181">
    <w:name w:val="Font Style181"/>
    <w:basedOn w:val="DefaultParagraphFont"/>
    <w:uiPriority w:val="99"/>
    <w:rsid w:val="008B6323"/>
    <w:rPr>
      <w:rFonts w:ascii="Times New Roman" w:hAnsi="Times New Roman" w:cs="Times New Roman"/>
      <w:sz w:val="24"/>
      <w:szCs w:val="24"/>
    </w:rPr>
  </w:style>
  <w:style w:type="paragraph" w:customStyle="1" w:styleId="BodyTextIndent1">
    <w:name w:val="Body Text Indent1"/>
    <w:rsid w:val="00F810AE"/>
    <w:pPr>
      <w:spacing w:after="0" w:line="240" w:lineRule="auto"/>
    </w:pPr>
    <w:rPr>
      <w:rFonts w:eastAsia="Arial Unicode MS" w:cs="Arial Unicode MS"/>
      <w:color w:val="000000"/>
      <w:u w:color="000000"/>
      <w:lang w:eastAsia="bg-BG"/>
    </w:rPr>
  </w:style>
  <w:style w:type="paragraph" w:customStyle="1" w:styleId="Style6">
    <w:name w:val="Style6"/>
    <w:basedOn w:val="Normal"/>
    <w:uiPriority w:val="99"/>
    <w:rsid w:val="00F810AE"/>
    <w:pPr>
      <w:widowControl w:val="0"/>
      <w:autoSpaceDE w:val="0"/>
      <w:autoSpaceDN w:val="0"/>
      <w:adjustRightInd w:val="0"/>
      <w:spacing w:line="317" w:lineRule="exact"/>
      <w:ind w:firstLine="720"/>
      <w:jc w:val="both"/>
    </w:pPr>
    <w:rPr>
      <w:sz w:val="24"/>
      <w:szCs w:val="24"/>
      <w:lang w:val="bg-BG"/>
    </w:rPr>
  </w:style>
  <w:style w:type="paragraph" w:customStyle="1" w:styleId="Default">
    <w:name w:val="Default"/>
    <w:rsid w:val="0088505F"/>
    <w:pPr>
      <w:autoSpaceDE w:val="0"/>
      <w:autoSpaceDN w:val="0"/>
      <w:adjustRightInd w:val="0"/>
      <w:spacing w:after="0" w:line="240" w:lineRule="auto"/>
    </w:pPr>
    <w:rPr>
      <w:rFonts w:ascii="Arial" w:eastAsia="Times New Roman" w:hAnsi="Arial" w:cs="Arial"/>
      <w:color w:val="000000"/>
      <w:lang w:eastAsia="bg-BG"/>
    </w:rPr>
  </w:style>
  <w:style w:type="character" w:customStyle="1" w:styleId="Heading2Char">
    <w:name w:val="Heading 2 Char"/>
    <w:basedOn w:val="DefaultParagraphFont"/>
    <w:link w:val="Heading2"/>
    <w:uiPriority w:val="9"/>
    <w:rsid w:val="00674C28"/>
    <w:rPr>
      <w:rFonts w:asciiTheme="majorHAnsi" w:eastAsiaTheme="majorEastAsia" w:hAnsiTheme="majorHAnsi" w:cstheme="majorBidi"/>
      <w:b/>
      <w:bCs/>
      <w:i/>
      <w:iCs/>
      <w:color w:val="3691AA" w:themeColor="accent2" w:themeShade="BF"/>
    </w:rPr>
  </w:style>
  <w:style w:type="paragraph" w:styleId="Title">
    <w:name w:val="Title"/>
    <w:aliases w:val=" Char"/>
    <w:basedOn w:val="Normal"/>
    <w:next w:val="Normal"/>
    <w:link w:val="TitleChar"/>
    <w:qFormat/>
    <w:rsid w:val="00674C28"/>
    <w:pPr>
      <w:pBdr>
        <w:top w:val="single" w:sz="48" w:space="0" w:color="60B5CC" w:themeColor="accent2"/>
        <w:bottom w:val="single" w:sz="48" w:space="0" w:color="60B5CC" w:themeColor="accent2"/>
      </w:pBdr>
      <w:shd w:val="clear" w:color="auto" w:fill="60B5CC"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aliases w:val=" Char Char"/>
    <w:basedOn w:val="DefaultParagraphFont"/>
    <w:link w:val="Title"/>
    <w:rsid w:val="00674C28"/>
    <w:rPr>
      <w:rFonts w:asciiTheme="majorHAnsi" w:eastAsiaTheme="majorEastAsia" w:hAnsiTheme="majorHAnsi" w:cstheme="majorBidi"/>
      <w:i/>
      <w:iCs/>
      <w:color w:val="FFFFFF" w:themeColor="background1"/>
      <w:spacing w:val="10"/>
      <w:sz w:val="48"/>
      <w:szCs w:val="48"/>
      <w:shd w:val="clear" w:color="auto" w:fill="60B5CC" w:themeFill="accent2"/>
    </w:rPr>
  </w:style>
  <w:style w:type="paragraph" w:styleId="Subtitle">
    <w:name w:val="Subtitle"/>
    <w:basedOn w:val="Normal"/>
    <w:next w:val="Normal"/>
    <w:link w:val="SubtitleChar"/>
    <w:uiPriority w:val="11"/>
    <w:qFormat/>
    <w:rsid w:val="00674C28"/>
    <w:pPr>
      <w:pBdr>
        <w:bottom w:val="dotted" w:sz="8" w:space="10" w:color="60B5CC" w:themeColor="accent2"/>
      </w:pBdr>
      <w:spacing w:before="200" w:after="900" w:line="240" w:lineRule="auto"/>
      <w:jc w:val="center"/>
    </w:pPr>
    <w:rPr>
      <w:rFonts w:asciiTheme="majorHAnsi" w:eastAsiaTheme="majorEastAsia" w:hAnsiTheme="majorHAnsi" w:cstheme="majorBidi"/>
      <w:color w:val="246071" w:themeColor="accent2" w:themeShade="7F"/>
      <w:sz w:val="24"/>
      <w:szCs w:val="24"/>
    </w:rPr>
  </w:style>
  <w:style w:type="character" w:customStyle="1" w:styleId="SubtitleChar">
    <w:name w:val="Subtitle Char"/>
    <w:basedOn w:val="DefaultParagraphFont"/>
    <w:link w:val="Subtitle"/>
    <w:uiPriority w:val="11"/>
    <w:rsid w:val="00674C28"/>
    <w:rPr>
      <w:rFonts w:asciiTheme="majorHAnsi" w:eastAsiaTheme="majorEastAsia" w:hAnsiTheme="majorHAnsi" w:cstheme="majorBidi"/>
      <w:i/>
      <w:iCs/>
      <w:color w:val="246071" w:themeColor="accent2" w:themeShade="7F"/>
      <w:sz w:val="24"/>
      <w:szCs w:val="24"/>
    </w:rPr>
  </w:style>
  <w:style w:type="character" w:customStyle="1" w:styleId="Heading1Char">
    <w:name w:val="Heading 1 Char"/>
    <w:basedOn w:val="DefaultParagraphFont"/>
    <w:link w:val="Heading1"/>
    <w:uiPriority w:val="9"/>
    <w:rsid w:val="00674C28"/>
    <w:rPr>
      <w:rFonts w:asciiTheme="majorHAnsi" w:eastAsiaTheme="majorEastAsia" w:hAnsiTheme="majorHAnsi" w:cstheme="majorBidi"/>
      <w:b/>
      <w:bCs/>
      <w:i/>
      <w:iCs/>
      <w:color w:val="246071" w:themeColor="accent2" w:themeShade="7F"/>
      <w:shd w:val="clear" w:color="auto" w:fill="DFF0F4" w:themeFill="accent2" w:themeFillTint="33"/>
    </w:rPr>
  </w:style>
  <w:style w:type="character" w:customStyle="1" w:styleId="Heading3Char">
    <w:name w:val="Heading 3 Char"/>
    <w:basedOn w:val="DefaultParagraphFont"/>
    <w:link w:val="Heading3"/>
    <w:uiPriority w:val="9"/>
    <w:semiHidden/>
    <w:rsid w:val="00674C28"/>
    <w:rPr>
      <w:rFonts w:asciiTheme="majorHAnsi" w:eastAsiaTheme="majorEastAsia" w:hAnsiTheme="majorHAnsi" w:cstheme="majorBidi"/>
      <w:b/>
      <w:bCs/>
      <w:i/>
      <w:iCs/>
      <w:color w:val="3691AA" w:themeColor="accent2" w:themeShade="BF"/>
    </w:rPr>
  </w:style>
  <w:style w:type="character" w:customStyle="1" w:styleId="Heading4Char">
    <w:name w:val="Heading 4 Char"/>
    <w:basedOn w:val="DefaultParagraphFont"/>
    <w:link w:val="Heading4"/>
    <w:uiPriority w:val="9"/>
    <w:semiHidden/>
    <w:rsid w:val="00674C28"/>
    <w:rPr>
      <w:rFonts w:asciiTheme="majorHAnsi" w:eastAsiaTheme="majorEastAsia" w:hAnsiTheme="majorHAnsi" w:cstheme="majorBidi"/>
      <w:b/>
      <w:bCs/>
      <w:i/>
      <w:iCs/>
      <w:color w:val="3691AA" w:themeColor="accent2" w:themeShade="BF"/>
    </w:rPr>
  </w:style>
  <w:style w:type="character" w:customStyle="1" w:styleId="Heading5Char">
    <w:name w:val="Heading 5 Char"/>
    <w:basedOn w:val="DefaultParagraphFont"/>
    <w:link w:val="Heading5"/>
    <w:uiPriority w:val="9"/>
    <w:semiHidden/>
    <w:rsid w:val="00674C28"/>
    <w:rPr>
      <w:rFonts w:asciiTheme="majorHAnsi" w:eastAsiaTheme="majorEastAsia" w:hAnsiTheme="majorHAnsi" w:cstheme="majorBidi"/>
      <w:b/>
      <w:bCs/>
      <w:i/>
      <w:iCs/>
      <w:color w:val="3691AA" w:themeColor="accent2" w:themeShade="BF"/>
    </w:rPr>
  </w:style>
  <w:style w:type="character" w:customStyle="1" w:styleId="Heading6Char">
    <w:name w:val="Heading 6 Char"/>
    <w:basedOn w:val="DefaultParagraphFont"/>
    <w:link w:val="Heading6"/>
    <w:uiPriority w:val="9"/>
    <w:semiHidden/>
    <w:rsid w:val="00674C28"/>
    <w:rPr>
      <w:rFonts w:asciiTheme="majorHAnsi" w:eastAsiaTheme="majorEastAsia" w:hAnsiTheme="majorHAnsi" w:cstheme="majorBidi"/>
      <w:i/>
      <w:iCs/>
      <w:color w:val="3691AA" w:themeColor="accent2" w:themeShade="BF"/>
    </w:rPr>
  </w:style>
  <w:style w:type="character" w:customStyle="1" w:styleId="Heading7Char">
    <w:name w:val="Heading 7 Char"/>
    <w:basedOn w:val="DefaultParagraphFont"/>
    <w:link w:val="Heading7"/>
    <w:uiPriority w:val="9"/>
    <w:semiHidden/>
    <w:rsid w:val="00674C28"/>
    <w:rPr>
      <w:rFonts w:asciiTheme="majorHAnsi" w:eastAsiaTheme="majorEastAsia" w:hAnsiTheme="majorHAnsi" w:cstheme="majorBidi"/>
      <w:i/>
      <w:iCs/>
      <w:color w:val="3691AA" w:themeColor="accent2" w:themeShade="BF"/>
    </w:rPr>
  </w:style>
  <w:style w:type="character" w:customStyle="1" w:styleId="Heading8Char">
    <w:name w:val="Heading 8 Char"/>
    <w:basedOn w:val="DefaultParagraphFont"/>
    <w:link w:val="Heading8"/>
    <w:uiPriority w:val="9"/>
    <w:semiHidden/>
    <w:rsid w:val="00674C28"/>
    <w:rPr>
      <w:rFonts w:asciiTheme="majorHAnsi" w:eastAsiaTheme="majorEastAsia" w:hAnsiTheme="majorHAnsi" w:cstheme="majorBidi"/>
      <w:i/>
      <w:iCs/>
      <w:color w:val="60B5CC" w:themeColor="accent2"/>
    </w:rPr>
  </w:style>
  <w:style w:type="character" w:customStyle="1" w:styleId="Heading9Char">
    <w:name w:val="Heading 9 Char"/>
    <w:basedOn w:val="DefaultParagraphFont"/>
    <w:link w:val="Heading9"/>
    <w:uiPriority w:val="9"/>
    <w:semiHidden/>
    <w:rsid w:val="00674C28"/>
    <w:rPr>
      <w:rFonts w:asciiTheme="majorHAnsi" w:eastAsiaTheme="majorEastAsia" w:hAnsiTheme="majorHAnsi" w:cstheme="majorBidi"/>
      <w:i/>
      <w:iCs/>
      <w:color w:val="60B5CC" w:themeColor="accent2"/>
      <w:sz w:val="20"/>
      <w:szCs w:val="20"/>
    </w:rPr>
  </w:style>
  <w:style w:type="paragraph" w:styleId="Caption">
    <w:name w:val="caption"/>
    <w:basedOn w:val="Normal"/>
    <w:next w:val="Normal"/>
    <w:uiPriority w:val="35"/>
    <w:semiHidden/>
    <w:unhideWhenUsed/>
    <w:qFormat/>
    <w:rsid w:val="00674C28"/>
    <w:rPr>
      <w:b/>
      <w:bCs/>
      <w:color w:val="3691AA" w:themeColor="accent2" w:themeShade="BF"/>
      <w:sz w:val="18"/>
      <w:szCs w:val="18"/>
    </w:rPr>
  </w:style>
  <w:style w:type="character" w:styleId="Strong">
    <w:name w:val="Strong"/>
    <w:uiPriority w:val="22"/>
    <w:qFormat/>
    <w:rsid w:val="00674C28"/>
    <w:rPr>
      <w:b/>
      <w:bCs/>
      <w:spacing w:val="0"/>
    </w:rPr>
  </w:style>
  <w:style w:type="character" w:styleId="Emphasis">
    <w:name w:val="Emphasis"/>
    <w:uiPriority w:val="20"/>
    <w:qFormat/>
    <w:rsid w:val="00674C28"/>
    <w:rPr>
      <w:rFonts w:asciiTheme="majorHAnsi" w:eastAsiaTheme="majorEastAsia" w:hAnsiTheme="majorHAnsi" w:cstheme="majorBidi"/>
      <w:b/>
      <w:bCs/>
      <w:i/>
      <w:iCs/>
      <w:color w:val="60B5CC" w:themeColor="accent2"/>
      <w:bdr w:val="single" w:sz="18" w:space="0" w:color="DFF0F4" w:themeColor="accent2" w:themeTint="33"/>
      <w:shd w:val="clear" w:color="auto" w:fill="DFF0F4" w:themeFill="accent2" w:themeFillTint="33"/>
    </w:rPr>
  </w:style>
  <w:style w:type="paragraph" w:styleId="NoSpacing">
    <w:name w:val="No Spacing"/>
    <w:basedOn w:val="Normal"/>
    <w:link w:val="NoSpacingChar"/>
    <w:uiPriority w:val="1"/>
    <w:qFormat/>
    <w:rsid w:val="00674C28"/>
    <w:pPr>
      <w:spacing w:after="0" w:line="240" w:lineRule="auto"/>
    </w:pPr>
  </w:style>
  <w:style w:type="character" w:customStyle="1" w:styleId="NoSpacingChar">
    <w:name w:val="No Spacing Char"/>
    <w:basedOn w:val="DefaultParagraphFont"/>
    <w:link w:val="NoSpacing"/>
    <w:uiPriority w:val="1"/>
    <w:rsid w:val="00BE059C"/>
    <w:rPr>
      <w:i/>
      <w:iCs/>
      <w:sz w:val="20"/>
      <w:szCs w:val="20"/>
    </w:rPr>
  </w:style>
  <w:style w:type="paragraph" w:styleId="Quote">
    <w:name w:val="Quote"/>
    <w:basedOn w:val="Normal"/>
    <w:next w:val="Normal"/>
    <w:link w:val="QuoteChar"/>
    <w:uiPriority w:val="29"/>
    <w:qFormat/>
    <w:rsid w:val="00674C28"/>
    <w:rPr>
      <w:i w:val="0"/>
      <w:iCs w:val="0"/>
      <w:color w:val="3691AA" w:themeColor="accent2" w:themeShade="BF"/>
    </w:rPr>
  </w:style>
  <w:style w:type="character" w:customStyle="1" w:styleId="QuoteChar">
    <w:name w:val="Quote Char"/>
    <w:basedOn w:val="DefaultParagraphFont"/>
    <w:link w:val="Quote"/>
    <w:uiPriority w:val="29"/>
    <w:rsid w:val="00674C28"/>
    <w:rPr>
      <w:color w:val="3691AA" w:themeColor="accent2" w:themeShade="BF"/>
      <w:sz w:val="20"/>
      <w:szCs w:val="20"/>
    </w:rPr>
  </w:style>
  <w:style w:type="paragraph" w:styleId="IntenseQuote">
    <w:name w:val="Intense Quote"/>
    <w:basedOn w:val="Normal"/>
    <w:next w:val="Normal"/>
    <w:link w:val="IntenseQuoteChar"/>
    <w:uiPriority w:val="30"/>
    <w:qFormat/>
    <w:rsid w:val="00674C28"/>
    <w:pPr>
      <w:pBdr>
        <w:top w:val="dotted" w:sz="8" w:space="10" w:color="60B5CC" w:themeColor="accent2"/>
        <w:bottom w:val="dotted" w:sz="8" w:space="10" w:color="60B5CC" w:themeColor="accent2"/>
      </w:pBdr>
      <w:spacing w:line="300" w:lineRule="auto"/>
      <w:ind w:left="2160" w:right="2160"/>
      <w:jc w:val="center"/>
    </w:pPr>
    <w:rPr>
      <w:rFonts w:asciiTheme="majorHAnsi" w:eastAsiaTheme="majorEastAsia" w:hAnsiTheme="majorHAnsi" w:cstheme="majorBidi"/>
      <w:b/>
      <w:bCs/>
      <w:color w:val="60B5CC" w:themeColor="accent2"/>
    </w:rPr>
  </w:style>
  <w:style w:type="character" w:customStyle="1" w:styleId="IntenseQuoteChar">
    <w:name w:val="Intense Quote Char"/>
    <w:basedOn w:val="DefaultParagraphFont"/>
    <w:link w:val="IntenseQuote"/>
    <w:uiPriority w:val="30"/>
    <w:rsid w:val="00674C28"/>
    <w:rPr>
      <w:rFonts w:asciiTheme="majorHAnsi" w:eastAsiaTheme="majorEastAsia" w:hAnsiTheme="majorHAnsi" w:cstheme="majorBidi"/>
      <w:b/>
      <w:bCs/>
      <w:i/>
      <w:iCs/>
      <w:color w:val="60B5CC" w:themeColor="accent2"/>
      <w:sz w:val="20"/>
      <w:szCs w:val="20"/>
    </w:rPr>
  </w:style>
  <w:style w:type="character" w:styleId="SubtleEmphasis">
    <w:name w:val="Subtle Emphasis"/>
    <w:uiPriority w:val="19"/>
    <w:qFormat/>
    <w:rsid w:val="00674C28"/>
    <w:rPr>
      <w:rFonts w:asciiTheme="majorHAnsi" w:eastAsiaTheme="majorEastAsia" w:hAnsiTheme="majorHAnsi" w:cstheme="majorBidi"/>
      <w:i/>
      <w:iCs/>
      <w:color w:val="60B5CC" w:themeColor="accent2"/>
    </w:rPr>
  </w:style>
  <w:style w:type="character" w:styleId="IntenseEmphasis">
    <w:name w:val="Intense Emphasis"/>
    <w:uiPriority w:val="21"/>
    <w:qFormat/>
    <w:rsid w:val="00674C28"/>
    <w:rPr>
      <w:rFonts w:asciiTheme="majorHAnsi" w:eastAsiaTheme="majorEastAsia" w:hAnsiTheme="majorHAnsi" w:cstheme="majorBidi"/>
      <w:b/>
      <w:bCs/>
      <w:i/>
      <w:iCs/>
      <w:dstrike w:val="0"/>
      <w:color w:val="FFFFFF" w:themeColor="background1"/>
      <w:bdr w:val="single" w:sz="18" w:space="0" w:color="60B5CC" w:themeColor="accent2"/>
      <w:shd w:val="clear" w:color="auto" w:fill="60B5CC" w:themeFill="accent2"/>
      <w:vertAlign w:val="baseline"/>
    </w:rPr>
  </w:style>
  <w:style w:type="character" w:styleId="SubtleReference">
    <w:name w:val="Subtle Reference"/>
    <w:uiPriority w:val="31"/>
    <w:qFormat/>
    <w:rsid w:val="00674C28"/>
    <w:rPr>
      <w:i/>
      <w:iCs/>
      <w:smallCaps/>
      <w:color w:val="60B5CC" w:themeColor="accent2"/>
      <w:u w:color="60B5CC" w:themeColor="accent2"/>
    </w:rPr>
  </w:style>
  <w:style w:type="character" w:styleId="IntenseReference">
    <w:name w:val="Intense Reference"/>
    <w:uiPriority w:val="32"/>
    <w:qFormat/>
    <w:rsid w:val="00674C28"/>
    <w:rPr>
      <w:b/>
      <w:bCs/>
      <w:i/>
      <w:iCs/>
      <w:smallCaps/>
      <w:color w:val="60B5CC" w:themeColor="accent2"/>
      <w:u w:color="60B5CC" w:themeColor="accent2"/>
    </w:rPr>
  </w:style>
  <w:style w:type="character" w:styleId="BookTitle">
    <w:name w:val="Book Title"/>
    <w:uiPriority w:val="33"/>
    <w:qFormat/>
    <w:rsid w:val="00674C28"/>
    <w:rPr>
      <w:rFonts w:asciiTheme="majorHAnsi" w:eastAsiaTheme="majorEastAsia" w:hAnsiTheme="majorHAnsi" w:cstheme="majorBidi"/>
      <w:b/>
      <w:bCs/>
      <w:i/>
      <w:iCs/>
      <w:smallCaps/>
      <w:color w:val="3691AA" w:themeColor="accent2" w:themeShade="BF"/>
      <w:u w:val="single"/>
    </w:rPr>
  </w:style>
  <w:style w:type="paragraph" w:styleId="TOCHeading">
    <w:name w:val="TOC Heading"/>
    <w:basedOn w:val="Heading1"/>
    <w:next w:val="Normal"/>
    <w:uiPriority w:val="39"/>
    <w:semiHidden/>
    <w:unhideWhenUsed/>
    <w:qFormat/>
    <w:rsid w:val="00674C28"/>
    <w:pPr>
      <w:outlineLvl w:val="9"/>
    </w:pPr>
  </w:style>
  <w:style w:type="paragraph" w:styleId="Footer">
    <w:name w:val="footer"/>
    <w:basedOn w:val="Normal"/>
    <w:link w:val="FooterChar"/>
    <w:uiPriority w:val="99"/>
    <w:unhideWhenUsed/>
    <w:rsid w:val="004F002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002C"/>
    <w:rPr>
      <w:i/>
      <w:iCs/>
      <w:sz w:val="20"/>
      <w:szCs w:val="20"/>
    </w:rPr>
  </w:style>
  <w:style w:type="paragraph" w:styleId="ListBullet">
    <w:name w:val="List Bullet"/>
    <w:basedOn w:val="Normal"/>
    <w:autoRedefine/>
    <w:rsid w:val="000C1029"/>
    <w:pPr>
      <w:tabs>
        <w:tab w:val="left" w:pos="851"/>
      </w:tabs>
      <w:spacing w:after="120" w:line="240" w:lineRule="auto"/>
      <w:jc w:val="both"/>
    </w:pPr>
    <w:rPr>
      <w:rFonts w:asciiTheme="majorHAnsi" w:eastAsia="Times New Roman" w:hAnsiTheme="majorHAnsi" w:cs="Times New Roman"/>
      <w:i w:val="0"/>
      <w:iCs w:val="0"/>
      <w:sz w:val="28"/>
      <w:szCs w:val="28"/>
      <w:lang w:val="bg-BG" w:eastAsia="bg-BG" w:bidi="ar-SA"/>
    </w:rPr>
  </w:style>
  <w:style w:type="character" w:customStyle="1" w:styleId="newdocreference1">
    <w:name w:val="newdocreference1"/>
    <w:basedOn w:val="DefaultParagraphFont"/>
    <w:rsid w:val="00150BE5"/>
    <w:rPr>
      <w:i w:val="0"/>
      <w:iCs w:val="0"/>
      <w:color w:val="0000FF"/>
      <w:u w:val="single"/>
    </w:rPr>
  </w:style>
  <w:style w:type="character" w:customStyle="1" w:styleId="samedocreference1">
    <w:name w:val="samedocreference1"/>
    <w:basedOn w:val="DefaultParagraphFont"/>
    <w:rsid w:val="00E016A2"/>
    <w:rPr>
      <w:i w:val="0"/>
      <w:iCs w:val="0"/>
      <w:color w:val="8B0000"/>
      <w:u w:val="single"/>
    </w:rPr>
  </w:style>
  <w:style w:type="paragraph" w:styleId="BodyTextIndent3">
    <w:name w:val="Body Text Indent 3"/>
    <w:basedOn w:val="Normal"/>
    <w:link w:val="BodyTextIndent3Char"/>
    <w:uiPriority w:val="99"/>
    <w:semiHidden/>
    <w:unhideWhenUsed/>
    <w:rsid w:val="004B659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B659D"/>
    <w:rPr>
      <w:i/>
      <w:iCs/>
      <w:sz w:val="16"/>
      <w:szCs w:val="16"/>
    </w:rPr>
  </w:style>
  <w:style w:type="character" w:customStyle="1" w:styleId="4">
    <w:name w:val="Основен текст (4)_"/>
    <w:link w:val="41"/>
    <w:uiPriority w:val="99"/>
    <w:locked/>
    <w:rsid w:val="004B659D"/>
    <w:rPr>
      <w:shd w:val="clear" w:color="auto" w:fill="FFFFFF"/>
    </w:rPr>
  </w:style>
  <w:style w:type="paragraph" w:customStyle="1" w:styleId="41">
    <w:name w:val="Основен текст (4)1"/>
    <w:basedOn w:val="Normal"/>
    <w:link w:val="4"/>
    <w:uiPriority w:val="99"/>
    <w:rsid w:val="004B659D"/>
    <w:pPr>
      <w:widowControl w:val="0"/>
      <w:shd w:val="clear" w:color="auto" w:fill="FFFFFF"/>
      <w:spacing w:before="240" w:after="240" w:line="269" w:lineRule="exact"/>
      <w:ind w:hanging="960"/>
      <w:jc w:val="both"/>
    </w:pPr>
    <w:rPr>
      <w:i w:val="0"/>
      <w:iCs w:val="0"/>
      <w:sz w:val="22"/>
      <w:szCs w:val="22"/>
    </w:rPr>
  </w:style>
  <w:style w:type="paragraph" w:styleId="NormalWeb">
    <w:name w:val="Normal (Web)"/>
    <w:basedOn w:val="Normal"/>
    <w:uiPriority w:val="99"/>
    <w:unhideWhenUsed/>
    <w:rsid w:val="004B659D"/>
    <w:pPr>
      <w:spacing w:before="100" w:beforeAutospacing="1" w:after="100" w:afterAutospacing="1" w:line="276" w:lineRule="auto"/>
      <w:jc w:val="both"/>
    </w:pPr>
    <w:rPr>
      <w:i w:val="0"/>
      <w:iCs w:val="0"/>
      <w:szCs w:val="24"/>
      <w:lang w:val="bg-BG" w:eastAsia="bg-BG"/>
    </w:rPr>
  </w:style>
  <w:style w:type="paragraph" w:customStyle="1" w:styleId="Style16">
    <w:name w:val="Style16"/>
    <w:basedOn w:val="Normal"/>
    <w:uiPriority w:val="99"/>
    <w:rsid w:val="004B659D"/>
    <w:pPr>
      <w:widowControl w:val="0"/>
      <w:autoSpaceDE w:val="0"/>
      <w:autoSpaceDN w:val="0"/>
      <w:adjustRightInd w:val="0"/>
      <w:spacing w:line="259" w:lineRule="exact"/>
      <w:jc w:val="both"/>
    </w:pPr>
    <w:rPr>
      <w:rFonts w:ascii="Calibri" w:hAnsi="Calibri"/>
      <w:i w:val="0"/>
      <w:iCs w:val="0"/>
      <w:szCs w:val="24"/>
      <w:lang w:val="bg-BG" w:eastAsia="bg-BG"/>
    </w:rPr>
  </w:style>
  <w:style w:type="character" w:customStyle="1" w:styleId="FontStyle44">
    <w:name w:val="Font Style44"/>
    <w:basedOn w:val="DefaultParagraphFont"/>
    <w:uiPriority w:val="99"/>
    <w:rsid w:val="004B659D"/>
    <w:rPr>
      <w:rFonts w:ascii="Cambria" w:hAnsi="Cambria" w:cs="Cambria"/>
      <w:sz w:val="20"/>
      <w:szCs w:val="20"/>
    </w:rPr>
  </w:style>
  <w:style w:type="paragraph" w:customStyle="1" w:styleId="Style9">
    <w:name w:val="Style9"/>
    <w:basedOn w:val="Normal"/>
    <w:uiPriority w:val="99"/>
    <w:rsid w:val="004B659D"/>
    <w:pPr>
      <w:widowControl w:val="0"/>
      <w:autoSpaceDE w:val="0"/>
      <w:autoSpaceDN w:val="0"/>
      <w:adjustRightInd w:val="0"/>
      <w:spacing w:line="276" w:lineRule="auto"/>
      <w:jc w:val="both"/>
    </w:pPr>
    <w:rPr>
      <w:rFonts w:ascii="Calibri" w:hAnsi="Calibri"/>
      <w:i w:val="0"/>
      <w:iCs w:val="0"/>
      <w:szCs w:val="24"/>
      <w:lang w:val="bg-BG" w:eastAsia="bg-BG"/>
    </w:rPr>
  </w:style>
  <w:style w:type="paragraph" w:customStyle="1" w:styleId="Style13">
    <w:name w:val="Style13"/>
    <w:basedOn w:val="Normal"/>
    <w:uiPriority w:val="99"/>
    <w:rsid w:val="004B659D"/>
    <w:pPr>
      <w:widowControl w:val="0"/>
      <w:autoSpaceDE w:val="0"/>
      <w:autoSpaceDN w:val="0"/>
      <w:adjustRightInd w:val="0"/>
      <w:spacing w:line="276" w:lineRule="auto"/>
      <w:jc w:val="both"/>
    </w:pPr>
    <w:rPr>
      <w:rFonts w:ascii="Calibri" w:hAnsi="Calibri"/>
      <w:i w:val="0"/>
      <w:iCs w:val="0"/>
      <w:szCs w:val="24"/>
      <w:lang w:val="bg-BG" w:eastAsia="bg-BG"/>
    </w:rPr>
  </w:style>
  <w:style w:type="paragraph" w:customStyle="1" w:styleId="Style20">
    <w:name w:val="Style20"/>
    <w:basedOn w:val="Normal"/>
    <w:uiPriority w:val="99"/>
    <w:rsid w:val="004B659D"/>
    <w:pPr>
      <w:widowControl w:val="0"/>
      <w:autoSpaceDE w:val="0"/>
      <w:autoSpaceDN w:val="0"/>
      <w:adjustRightInd w:val="0"/>
      <w:spacing w:line="266" w:lineRule="exact"/>
      <w:jc w:val="both"/>
    </w:pPr>
    <w:rPr>
      <w:rFonts w:ascii="Calibri" w:hAnsi="Calibri"/>
      <w:i w:val="0"/>
      <w:iCs w:val="0"/>
      <w:szCs w:val="24"/>
      <w:lang w:val="bg-BG" w:eastAsia="bg-BG"/>
    </w:rPr>
  </w:style>
  <w:style w:type="character" w:customStyle="1" w:styleId="FontStyle35">
    <w:name w:val="Font Style35"/>
    <w:basedOn w:val="DefaultParagraphFont"/>
    <w:uiPriority w:val="99"/>
    <w:rsid w:val="004B659D"/>
    <w:rPr>
      <w:rFonts w:ascii="Cambria" w:hAnsi="Cambria" w:cs="Cambria"/>
      <w:b/>
      <w:bCs/>
      <w:sz w:val="20"/>
      <w:szCs w:val="20"/>
    </w:rPr>
  </w:style>
  <w:style w:type="character" w:customStyle="1" w:styleId="FontStyle36">
    <w:name w:val="Font Style36"/>
    <w:basedOn w:val="DefaultParagraphFont"/>
    <w:uiPriority w:val="99"/>
    <w:rsid w:val="004B659D"/>
    <w:rPr>
      <w:rFonts w:ascii="Cambria" w:hAnsi="Cambria" w:cs="Cambria"/>
      <w:b/>
      <w:bCs/>
      <w:sz w:val="20"/>
      <w:szCs w:val="20"/>
    </w:rPr>
  </w:style>
  <w:style w:type="character" w:customStyle="1" w:styleId="st">
    <w:name w:val="st"/>
    <w:basedOn w:val="DefaultParagraphFont"/>
    <w:rsid w:val="004B659D"/>
  </w:style>
  <w:style w:type="character" w:customStyle="1" w:styleId="a">
    <w:name w:val="Основной текст"/>
    <w:basedOn w:val="DefaultParagraphFont"/>
    <w:rsid w:val="00636C8C"/>
    <w:rPr>
      <w:rFonts w:ascii="Times New Roman" w:eastAsia="Times New Roman" w:hAnsi="Times New Roman" w:cs="Times New Roman"/>
      <w:b w:val="0"/>
      <w:bCs w:val="0"/>
      <w:i w:val="0"/>
      <w:iCs w:val="0"/>
      <w:smallCaps w:val="0"/>
      <w:strike w:val="0"/>
      <w:color w:val="000000"/>
      <w:spacing w:val="5"/>
      <w:w w:val="100"/>
      <w:position w:val="0"/>
      <w:sz w:val="20"/>
      <w:szCs w:val="20"/>
      <w:u w:val="none"/>
      <w:lang w:val="bg-BG" w:eastAsia="bg-BG" w:bidi="bg-BG"/>
    </w:rPr>
  </w:style>
  <w:style w:type="character" w:customStyle="1" w:styleId="6">
    <w:name w:val="Основной текст (6)_"/>
    <w:basedOn w:val="DefaultParagraphFont"/>
    <w:link w:val="60"/>
    <w:rsid w:val="00636C8C"/>
    <w:rPr>
      <w:rFonts w:eastAsia="Times New Roman"/>
      <w:b/>
      <w:bCs/>
      <w:sz w:val="20"/>
      <w:szCs w:val="20"/>
      <w:shd w:val="clear" w:color="auto" w:fill="FFFFFF"/>
    </w:rPr>
  </w:style>
  <w:style w:type="character" w:customStyle="1" w:styleId="3">
    <w:name w:val="Заголовок №3_"/>
    <w:basedOn w:val="DefaultParagraphFont"/>
    <w:link w:val="30"/>
    <w:rsid w:val="00636C8C"/>
    <w:rPr>
      <w:rFonts w:eastAsia="Times New Roman"/>
      <w:b/>
      <w:bCs/>
      <w:spacing w:val="-9"/>
      <w:shd w:val="clear" w:color="auto" w:fill="FFFFFF"/>
    </w:rPr>
  </w:style>
  <w:style w:type="paragraph" w:customStyle="1" w:styleId="60">
    <w:name w:val="Основной текст (6)"/>
    <w:basedOn w:val="Normal"/>
    <w:link w:val="6"/>
    <w:rsid w:val="00636C8C"/>
    <w:pPr>
      <w:widowControl w:val="0"/>
      <w:shd w:val="clear" w:color="auto" w:fill="FFFFFF"/>
      <w:spacing w:after="0" w:line="254" w:lineRule="exact"/>
      <w:jc w:val="both"/>
    </w:pPr>
    <w:rPr>
      <w:rFonts w:eastAsia="Times New Roman"/>
      <w:b/>
      <w:bCs/>
      <w:i w:val="0"/>
      <w:iCs w:val="0"/>
    </w:rPr>
  </w:style>
  <w:style w:type="paragraph" w:customStyle="1" w:styleId="30">
    <w:name w:val="Заголовок №3"/>
    <w:basedOn w:val="Normal"/>
    <w:link w:val="3"/>
    <w:rsid w:val="00636C8C"/>
    <w:pPr>
      <w:widowControl w:val="0"/>
      <w:shd w:val="clear" w:color="auto" w:fill="FFFFFF"/>
      <w:spacing w:before="180" w:after="0" w:line="254" w:lineRule="exact"/>
      <w:jc w:val="both"/>
      <w:outlineLvl w:val="2"/>
    </w:pPr>
    <w:rPr>
      <w:rFonts w:eastAsia="Times New Roman"/>
      <w:b/>
      <w:bCs/>
      <w:i w:val="0"/>
      <w:iCs w:val="0"/>
      <w:spacing w:val="-9"/>
      <w:sz w:val="22"/>
      <w:szCs w:val="22"/>
    </w:rPr>
  </w:style>
  <w:style w:type="paragraph" w:customStyle="1" w:styleId="Style8">
    <w:name w:val="Style8"/>
    <w:basedOn w:val="Normal"/>
    <w:rsid w:val="00774706"/>
    <w:pPr>
      <w:widowControl w:val="0"/>
      <w:autoSpaceDE w:val="0"/>
      <w:autoSpaceDN w:val="0"/>
      <w:adjustRightInd w:val="0"/>
      <w:spacing w:after="0" w:line="256" w:lineRule="exact"/>
      <w:jc w:val="both"/>
    </w:pPr>
    <w:rPr>
      <w:rFonts w:ascii="Cambria" w:hAnsi="Cambria"/>
      <w:i w:val="0"/>
      <w:iCs w:val="0"/>
      <w:sz w:val="24"/>
      <w:szCs w:val="24"/>
      <w:lang w:val="bg-BG" w:eastAsia="bg-BG" w:bidi="ar-SA"/>
    </w:rPr>
  </w:style>
  <w:style w:type="character" w:customStyle="1" w:styleId="FontStyle34">
    <w:name w:val="Font Style34"/>
    <w:basedOn w:val="DefaultParagraphFont"/>
    <w:uiPriority w:val="99"/>
    <w:rsid w:val="00774706"/>
    <w:rPr>
      <w:rFonts w:ascii="Cambria" w:hAnsi="Cambria" w:cs="Cambria"/>
      <w:sz w:val="22"/>
      <w:szCs w:val="22"/>
    </w:rPr>
  </w:style>
  <w:style w:type="paragraph" w:customStyle="1" w:styleId="Style12">
    <w:name w:val="Style12"/>
    <w:basedOn w:val="Normal"/>
    <w:rsid w:val="00774706"/>
    <w:pPr>
      <w:widowControl w:val="0"/>
      <w:autoSpaceDE w:val="0"/>
      <w:autoSpaceDN w:val="0"/>
      <w:adjustRightInd w:val="0"/>
      <w:spacing w:after="0" w:line="258" w:lineRule="exact"/>
      <w:jc w:val="both"/>
    </w:pPr>
    <w:rPr>
      <w:rFonts w:ascii="Cambria" w:hAnsi="Cambria"/>
      <w:i w:val="0"/>
      <w:iCs w:val="0"/>
      <w:sz w:val="24"/>
      <w:szCs w:val="24"/>
      <w:lang w:val="bg-BG" w:eastAsia="bg-BG" w:bidi="ar-SA"/>
    </w:rPr>
  </w:style>
  <w:style w:type="paragraph" w:customStyle="1" w:styleId="Style14">
    <w:name w:val="Style14"/>
    <w:basedOn w:val="Normal"/>
    <w:uiPriority w:val="99"/>
    <w:rsid w:val="00774706"/>
    <w:pPr>
      <w:widowControl w:val="0"/>
      <w:autoSpaceDE w:val="0"/>
      <w:autoSpaceDN w:val="0"/>
      <w:adjustRightInd w:val="0"/>
      <w:spacing w:after="0" w:line="254" w:lineRule="exact"/>
      <w:jc w:val="both"/>
    </w:pPr>
    <w:rPr>
      <w:rFonts w:ascii="Cambria" w:hAnsi="Cambria"/>
      <w:i w:val="0"/>
      <w:iCs w:val="0"/>
      <w:sz w:val="24"/>
      <w:szCs w:val="24"/>
      <w:lang w:val="bg-BG" w:eastAsia="bg-BG" w:bidi="ar-SA"/>
    </w:rPr>
  </w:style>
  <w:style w:type="paragraph" w:customStyle="1" w:styleId="Style19">
    <w:name w:val="Style19"/>
    <w:basedOn w:val="Normal"/>
    <w:uiPriority w:val="99"/>
    <w:rsid w:val="00774706"/>
    <w:pPr>
      <w:widowControl w:val="0"/>
      <w:autoSpaceDE w:val="0"/>
      <w:autoSpaceDN w:val="0"/>
      <w:adjustRightInd w:val="0"/>
      <w:spacing w:after="0" w:line="259" w:lineRule="exact"/>
    </w:pPr>
    <w:rPr>
      <w:rFonts w:ascii="Cambria" w:hAnsi="Cambria"/>
      <w:i w:val="0"/>
      <w:iCs w:val="0"/>
      <w:sz w:val="24"/>
      <w:szCs w:val="24"/>
      <w:lang w:val="bg-BG" w:eastAsia="bg-BG" w:bidi="ar-SA"/>
    </w:rPr>
  </w:style>
  <w:style w:type="character" w:customStyle="1" w:styleId="a0">
    <w:name w:val="Основной текст_"/>
    <w:basedOn w:val="DefaultParagraphFont"/>
    <w:rsid w:val="00932A68"/>
    <w:rPr>
      <w:rFonts w:ascii="Arial" w:eastAsia="Arial" w:hAnsi="Arial" w:cs="Arial"/>
      <w:b w:val="0"/>
      <w:bCs w:val="0"/>
      <w:i w:val="0"/>
      <w:iCs w:val="0"/>
      <w:smallCaps w:val="0"/>
      <w:strike w:val="0"/>
      <w:spacing w:val="3"/>
      <w:sz w:val="17"/>
      <w:szCs w:val="17"/>
      <w:u w:val="none"/>
    </w:rPr>
  </w:style>
  <w:style w:type="character" w:customStyle="1" w:styleId="a1">
    <w:name w:val="Колонтитул_"/>
    <w:basedOn w:val="DefaultParagraphFont"/>
    <w:link w:val="a2"/>
    <w:rsid w:val="00932A68"/>
    <w:rPr>
      <w:rFonts w:ascii="Arial" w:eastAsia="Arial" w:hAnsi="Arial" w:cs="Arial"/>
      <w:sz w:val="20"/>
      <w:szCs w:val="20"/>
      <w:shd w:val="clear" w:color="auto" w:fill="FFFFFF"/>
    </w:rPr>
  </w:style>
  <w:style w:type="character" w:customStyle="1" w:styleId="2pt">
    <w:name w:val="Колонтитул + Интервал 2 pt"/>
    <w:basedOn w:val="a1"/>
    <w:rsid w:val="00932A68"/>
    <w:rPr>
      <w:rFonts w:ascii="Arial" w:eastAsia="Arial" w:hAnsi="Arial" w:cs="Arial"/>
      <w:color w:val="000000"/>
      <w:spacing w:val="41"/>
      <w:w w:val="100"/>
      <w:position w:val="0"/>
      <w:sz w:val="20"/>
      <w:szCs w:val="20"/>
      <w:shd w:val="clear" w:color="auto" w:fill="FFFFFF"/>
      <w:lang w:val="bg-BG" w:eastAsia="bg-BG" w:bidi="bg-BG"/>
    </w:rPr>
  </w:style>
  <w:style w:type="character" w:customStyle="1" w:styleId="0pt">
    <w:name w:val="Основной текст + Полужирный;Интервал 0 pt"/>
    <w:basedOn w:val="a0"/>
    <w:rsid w:val="00932A68"/>
    <w:rPr>
      <w:rFonts w:ascii="Arial" w:eastAsia="Arial" w:hAnsi="Arial" w:cs="Arial"/>
      <w:b/>
      <w:bCs/>
      <w:i w:val="0"/>
      <w:iCs w:val="0"/>
      <w:smallCaps w:val="0"/>
      <w:strike w:val="0"/>
      <w:color w:val="000000"/>
      <w:spacing w:val="-3"/>
      <w:w w:val="100"/>
      <w:position w:val="0"/>
      <w:sz w:val="17"/>
      <w:szCs w:val="17"/>
      <w:u w:val="none"/>
      <w:lang w:val="bg-BG" w:eastAsia="bg-BG" w:bidi="bg-BG"/>
    </w:rPr>
  </w:style>
  <w:style w:type="paragraph" w:customStyle="1" w:styleId="a2">
    <w:name w:val="Колонтитул"/>
    <w:basedOn w:val="Normal"/>
    <w:link w:val="a1"/>
    <w:rsid w:val="00932A68"/>
    <w:pPr>
      <w:widowControl w:val="0"/>
      <w:shd w:val="clear" w:color="auto" w:fill="FFFFFF"/>
      <w:spacing w:after="0" w:line="0" w:lineRule="atLeast"/>
    </w:pPr>
    <w:rPr>
      <w:rFonts w:ascii="Arial" w:eastAsia="Arial" w:hAnsi="Arial" w:cs="Arial"/>
      <w:i w:val="0"/>
      <w:iCs w:val="0"/>
    </w:rPr>
  </w:style>
  <w:style w:type="character" w:styleId="HTMLCite">
    <w:name w:val="HTML Cite"/>
    <w:basedOn w:val="DefaultParagraphFont"/>
    <w:uiPriority w:val="99"/>
    <w:semiHidden/>
    <w:unhideWhenUsed/>
    <w:rsid w:val="009B1E22"/>
    <w:rPr>
      <w:i/>
      <w:iCs/>
    </w:rPr>
  </w:style>
  <w:style w:type="table" w:styleId="TableGrid">
    <w:name w:val="Table Grid"/>
    <w:basedOn w:val="TableNormal"/>
    <w:uiPriority w:val="59"/>
    <w:rsid w:val="00953B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007BB0"/>
    <w:pPr>
      <w:tabs>
        <w:tab w:val="left" w:pos="709"/>
      </w:tabs>
      <w:spacing w:after="0" w:line="240" w:lineRule="auto"/>
    </w:pPr>
    <w:rPr>
      <w:rFonts w:ascii="Tahoma" w:eastAsia="Times New Roman" w:hAnsi="Tahoma" w:cs="Times New Roman"/>
      <w:i w:val="0"/>
      <w:iCs w:val="0"/>
      <w:sz w:val="24"/>
      <w:szCs w:val="24"/>
      <w:lang w:val="pl-PL" w:eastAsia="pl-PL" w:bidi="ar-SA"/>
    </w:rPr>
  </w:style>
  <w:style w:type="character" w:customStyle="1" w:styleId="FontStyle16">
    <w:name w:val="Font Style16"/>
    <w:rsid w:val="005B035B"/>
    <w:rPr>
      <w:rFonts w:ascii="Times New Roman" w:hAnsi="Times New Roman" w:cs="Times New Roman"/>
      <w:b/>
      <w:bCs/>
      <w:spacing w:val="10"/>
      <w:sz w:val="24"/>
      <w:szCs w:val="24"/>
    </w:rPr>
  </w:style>
  <w:style w:type="paragraph" w:customStyle="1" w:styleId="Style10">
    <w:name w:val="Style10"/>
    <w:basedOn w:val="Normal"/>
    <w:rsid w:val="005B035B"/>
    <w:pPr>
      <w:widowControl w:val="0"/>
      <w:autoSpaceDE w:val="0"/>
      <w:autoSpaceDN w:val="0"/>
      <w:adjustRightInd w:val="0"/>
      <w:spacing w:after="0" w:line="240" w:lineRule="auto"/>
    </w:pPr>
    <w:rPr>
      <w:rFonts w:ascii="Times New Roman" w:eastAsia="Times New Roman" w:hAnsi="Times New Roman" w:cs="Times New Roman"/>
      <w:i w:val="0"/>
      <w:iCs w:val="0"/>
      <w:sz w:val="24"/>
      <w:szCs w:val="24"/>
      <w:lang w:val="bg-BG" w:eastAsia="bg-BG" w:bidi="ar-SA"/>
    </w:rPr>
  </w:style>
  <w:style w:type="paragraph" w:customStyle="1" w:styleId="Style11">
    <w:name w:val="Style11"/>
    <w:basedOn w:val="Normal"/>
    <w:rsid w:val="005B035B"/>
    <w:pPr>
      <w:widowControl w:val="0"/>
      <w:autoSpaceDE w:val="0"/>
      <w:autoSpaceDN w:val="0"/>
      <w:adjustRightInd w:val="0"/>
      <w:spacing w:after="0" w:line="240" w:lineRule="auto"/>
    </w:pPr>
    <w:rPr>
      <w:rFonts w:ascii="Times New Roman" w:eastAsia="Times New Roman" w:hAnsi="Times New Roman" w:cs="Times New Roman"/>
      <w:i w:val="0"/>
      <w:iCs w:val="0"/>
      <w:sz w:val="24"/>
      <w:szCs w:val="24"/>
      <w:lang w:val="bg-BG" w:eastAsia="bg-BG" w:bidi="ar-SA"/>
    </w:rPr>
  </w:style>
  <w:style w:type="character" w:customStyle="1" w:styleId="FontStyle15">
    <w:name w:val="Font Style15"/>
    <w:basedOn w:val="DefaultParagraphFont"/>
    <w:rsid w:val="005B035B"/>
    <w:rPr>
      <w:rFonts w:ascii="Times New Roman" w:hAnsi="Times New Roman" w:cs="Times New Roman"/>
      <w:sz w:val="20"/>
      <w:szCs w:val="20"/>
    </w:rPr>
  </w:style>
  <w:style w:type="paragraph" w:styleId="BodyText">
    <w:name w:val="Body Text"/>
    <w:basedOn w:val="Normal"/>
    <w:link w:val="BodyTextChar"/>
    <w:uiPriority w:val="99"/>
    <w:unhideWhenUsed/>
    <w:rsid w:val="005B035B"/>
    <w:pPr>
      <w:spacing w:after="120"/>
    </w:pPr>
  </w:style>
  <w:style w:type="character" w:customStyle="1" w:styleId="BodyTextChar">
    <w:name w:val="Body Text Char"/>
    <w:basedOn w:val="DefaultParagraphFont"/>
    <w:link w:val="BodyText"/>
    <w:uiPriority w:val="99"/>
    <w:rsid w:val="005B035B"/>
    <w:rPr>
      <w:i/>
      <w:iCs/>
      <w:sz w:val="20"/>
      <w:szCs w:val="20"/>
    </w:rPr>
  </w:style>
  <w:style w:type="paragraph" w:customStyle="1" w:styleId="Style4">
    <w:name w:val="Style4"/>
    <w:basedOn w:val="Normal"/>
    <w:rsid w:val="005B035B"/>
    <w:pPr>
      <w:widowControl w:val="0"/>
      <w:autoSpaceDE w:val="0"/>
      <w:autoSpaceDN w:val="0"/>
      <w:adjustRightInd w:val="0"/>
      <w:spacing w:after="0" w:line="277" w:lineRule="exact"/>
      <w:ind w:hanging="140"/>
    </w:pPr>
    <w:rPr>
      <w:rFonts w:ascii="Times New Roman" w:eastAsia="Times New Roman" w:hAnsi="Times New Roman" w:cs="Times New Roman"/>
      <w:i w:val="0"/>
      <w:iCs w:val="0"/>
      <w:sz w:val="24"/>
      <w:szCs w:val="24"/>
      <w:lang w:val="bg-BG" w:eastAsia="bg-BG" w:bidi="ar-SA"/>
    </w:rPr>
  </w:style>
  <w:style w:type="character" w:styleId="PageNumber">
    <w:name w:val="page number"/>
    <w:basedOn w:val="DefaultParagraphFont"/>
    <w:rsid w:val="00E37172"/>
  </w:style>
  <w:style w:type="character" w:customStyle="1" w:styleId="ListParagraphChar">
    <w:name w:val="List Paragraph Char"/>
    <w:aliases w:val="ПАРАГРАФ Char"/>
    <w:locked/>
    <w:rsid w:val="00AF1FC0"/>
    <w:rPr>
      <w:rFonts w:ascii="Calibri" w:hAnsi="Calibri"/>
      <w:i/>
      <w:iCs/>
    </w:rPr>
  </w:style>
  <w:style w:type="character" w:styleId="Hyperlink">
    <w:name w:val="Hyperlink"/>
    <w:rsid w:val="00D77D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C28"/>
    <w:rPr>
      <w:i/>
      <w:iCs/>
      <w:sz w:val="20"/>
      <w:szCs w:val="20"/>
    </w:rPr>
  </w:style>
  <w:style w:type="paragraph" w:styleId="Heading1">
    <w:name w:val="heading 1"/>
    <w:basedOn w:val="Normal"/>
    <w:next w:val="Normal"/>
    <w:link w:val="Heading1Char"/>
    <w:uiPriority w:val="9"/>
    <w:qFormat/>
    <w:rsid w:val="00674C28"/>
    <w:pPr>
      <w:pBdr>
        <w:top w:val="single" w:sz="8" w:space="0" w:color="60B5CC" w:themeColor="accent2"/>
        <w:left w:val="single" w:sz="8" w:space="0" w:color="60B5CC" w:themeColor="accent2"/>
        <w:bottom w:val="single" w:sz="8" w:space="0" w:color="60B5CC" w:themeColor="accent2"/>
        <w:right w:val="single" w:sz="8" w:space="0" w:color="60B5CC" w:themeColor="accent2"/>
      </w:pBdr>
      <w:shd w:val="clear" w:color="auto" w:fill="DFF0F4" w:themeFill="accent2" w:themeFillTint="33"/>
      <w:spacing w:before="480" w:after="100" w:line="269" w:lineRule="auto"/>
      <w:contextualSpacing/>
      <w:outlineLvl w:val="0"/>
    </w:pPr>
    <w:rPr>
      <w:rFonts w:asciiTheme="majorHAnsi" w:eastAsiaTheme="majorEastAsia" w:hAnsiTheme="majorHAnsi" w:cstheme="majorBidi"/>
      <w:b/>
      <w:bCs/>
      <w:color w:val="246071" w:themeColor="accent2" w:themeShade="7F"/>
      <w:sz w:val="22"/>
      <w:szCs w:val="22"/>
    </w:rPr>
  </w:style>
  <w:style w:type="paragraph" w:styleId="Heading2">
    <w:name w:val="heading 2"/>
    <w:basedOn w:val="Normal"/>
    <w:next w:val="Normal"/>
    <w:link w:val="Heading2Char"/>
    <w:uiPriority w:val="9"/>
    <w:unhideWhenUsed/>
    <w:qFormat/>
    <w:rsid w:val="00674C28"/>
    <w:pPr>
      <w:pBdr>
        <w:top w:val="single" w:sz="4" w:space="0" w:color="60B5CC" w:themeColor="accent2"/>
        <w:left w:val="single" w:sz="48" w:space="2" w:color="60B5CC" w:themeColor="accent2"/>
        <w:bottom w:val="single" w:sz="4" w:space="0" w:color="60B5CC" w:themeColor="accent2"/>
        <w:right w:val="single" w:sz="4" w:space="4" w:color="60B5CC" w:themeColor="accent2"/>
      </w:pBdr>
      <w:spacing w:before="200" w:after="100" w:line="269" w:lineRule="auto"/>
      <w:ind w:left="144"/>
      <w:contextualSpacing/>
      <w:outlineLvl w:val="1"/>
    </w:pPr>
    <w:rPr>
      <w:rFonts w:asciiTheme="majorHAnsi" w:eastAsiaTheme="majorEastAsia" w:hAnsiTheme="majorHAnsi" w:cstheme="majorBidi"/>
      <w:b/>
      <w:bCs/>
      <w:color w:val="3691AA" w:themeColor="accent2" w:themeShade="BF"/>
      <w:sz w:val="22"/>
      <w:szCs w:val="22"/>
    </w:rPr>
  </w:style>
  <w:style w:type="paragraph" w:styleId="Heading3">
    <w:name w:val="heading 3"/>
    <w:basedOn w:val="Normal"/>
    <w:next w:val="Normal"/>
    <w:link w:val="Heading3Char"/>
    <w:uiPriority w:val="9"/>
    <w:semiHidden/>
    <w:unhideWhenUsed/>
    <w:qFormat/>
    <w:rsid w:val="00674C28"/>
    <w:pPr>
      <w:pBdr>
        <w:left w:val="single" w:sz="48" w:space="2" w:color="60B5CC" w:themeColor="accent2"/>
        <w:bottom w:val="single" w:sz="4" w:space="0" w:color="60B5CC" w:themeColor="accent2"/>
      </w:pBdr>
      <w:spacing w:before="200" w:after="100" w:line="240" w:lineRule="auto"/>
      <w:ind w:left="144"/>
      <w:contextualSpacing/>
      <w:outlineLvl w:val="2"/>
    </w:pPr>
    <w:rPr>
      <w:rFonts w:asciiTheme="majorHAnsi" w:eastAsiaTheme="majorEastAsia" w:hAnsiTheme="majorHAnsi" w:cstheme="majorBidi"/>
      <w:b/>
      <w:bCs/>
      <w:color w:val="3691AA" w:themeColor="accent2" w:themeShade="BF"/>
      <w:sz w:val="22"/>
      <w:szCs w:val="22"/>
    </w:rPr>
  </w:style>
  <w:style w:type="paragraph" w:styleId="Heading4">
    <w:name w:val="heading 4"/>
    <w:basedOn w:val="Normal"/>
    <w:next w:val="Normal"/>
    <w:link w:val="Heading4Char"/>
    <w:uiPriority w:val="9"/>
    <w:semiHidden/>
    <w:unhideWhenUsed/>
    <w:qFormat/>
    <w:rsid w:val="00674C28"/>
    <w:pPr>
      <w:pBdr>
        <w:left w:val="single" w:sz="4" w:space="2" w:color="60B5CC" w:themeColor="accent2"/>
        <w:bottom w:val="single" w:sz="4" w:space="2" w:color="60B5CC" w:themeColor="accent2"/>
      </w:pBdr>
      <w:spacing w:before="200" w:after="100" w:line="240" w:lineRule="auto"/>
      <w:ind w:left="86"/>
      <w:contextualSpacing/>
      <w:outlineLvl w:val="3"/>
    </w:pPr>
    <w:rPr>
      <w:rFonts w:asciiTheme="majorHAnsi" w:eastAsiaTheme="majorEastAsia" w:hAnsiTheme="majorHAnsi" w:cstheme="majorBidi"/>
      <w:b/>
      <w:bCs/>
      <w:color w:val="3691AA" w:themeColor="accent2" w:themeShade="BF"/>
      <w:sz w:val="22"/>
      <w:szCs w:val="22"/>
    </w:rPr>
  </w:style>
  <w:style w:type="paragraph" w:styleId="Heading5">
    <w:name w:val="heading 5"/>
    <w:basedOn w:val="Normal"/>
    <w:next w:val="Normal"/>
    <w:link w:val="Heading5Char"/>
    <w:uiPriority w:val="9"/>
    <w:semiHidden/>
    <w:unhideWhenUsed/>
    <w:qFormat/>
    <w:rsid w:val="00674C28"/>
    <w:pPr>
      <w:pBdr>
        <w:left w:val="dotted" w:sz="4" w:space="2" w:color="60B5CC" w:themeColor="accent2"/>
        <w:bottom w:val="dotted" w:sz="4" w:space="2" w:color="60B5CC" w:themeColor="accent2"/>
      </w:pBdr>
      <w:spacing w:before="200" w:after="100" w:line="240" w:lineRule="auto"/>
      <w:ind w:left="86"/>
      <w:contextualSpacing/>
      <w:outlineLvl w:val="4"/>
    </w:pPr>
    <w:rPr>
      <w:rFonts w:asciiTheme="majorHAnsi" w:eastAsiaTheme="majorEastAsia" w:hAnsiTheme="majorHAnsi" w:cstheme="majorBidi"/>
      <w:b/>
      <w:bCs/>
      <w:color w:val="3691AA" w:themeColor="accent2" w:themeShade="BF"/>
      <w:sz w:val="22"/>
      <w:szCs w:val="22"/>
    </w:rPr>
  </w:style>
  <w:style w:type="paragraph" w:styleId="Heading6">
    <w:name w:val="heading 6"/>
    <w:basedOn w:val="Normal"/>
    <w:next w:val="Normal"/>
    <w:link w:val="Heading6Char"/>
    <w:uiPriority w:val="9"/>
    <w:semiHidden/>
    <w:unhideWhenUsed/>
    <w:qFormat/>
    <w:rsid w:val="00674C28"/>
    <w:pPr>
      <w:pBdr>
        <w:bottom w:val="single" w:sz="4" w:space="2" w:color="BFE1EA" w:themeColor="accent2" w:themeTint="66"/>
      </w:pBdr>
      <w:spacing w:before="200" w:after="100" w:line="240" w:lineRule="auto"/>
      <w:contextualSpacing/>
      <w:outlineLvl w:val="5"/>
    </w:pPr>
    <w:rPr>
      <w:rFonts w:asciiTheme="majorHAnsi" w:eastAsiaTheme="majorEastAsia" w:hAnsiTheme="majorHAnsi" w:cstheme="majorBidi"/>
      <w:color w:val="3691AA" w:themeColor="accent2" w:themeShade="BF"/>
      <w:sz w:val="22"/>
      <w:szCs w:val="22"/>
    </w:rPr>
  </w:style>
  <w:style w:type="paragraph" w:styleId="Heading7">
    <w:name w:val="heading 7"/>
    <w:basedOn w:val="Normal"/>
    <w:next w:val="Normal"/>
    <w:link w:val="Heading7Char"/>
    <w:uiPriority w:val="9"/>
    <w:semiHidden/>
    <w:unhideWhenUsed/>
    <w:qFormat/>
    <w:rsid w:val="00674C28"/>
    <w:pPr>
      <w:pBdr>
        <w:bottom w:val="dotted" w:sz="4" w:space="2" w:color="9FD2E0" w:themeColor="accent2" w:themeTint="99"/>
      </w:pBdr>
      <w:spacing w:before="200" w:after="100" w:line="240" w:lineRule="auto"/>
      <w:contextualSpacing/>
      <w:outlineLvl w:val="6"/>
    </w:pPr>
    <w:rPr>
      <w:rFonts w:asciiTheme="majorHAnsi" w:eastAsiaTheme="majorEastAsia" w:hAnsiTheme="majorHAnsi" w:cstheme="majorBidi"/>
      <w:color w:val="3691AA" w:themeColor="accent2" w:themeShade="BF"/>
      <w:sz w:val="22"/>
      <w:szCs w:val="22"/>
    </w:rPr>
  </w:style>
  <w:style w:type="paragraph" w:styleId="Heading8">
    <w:name w:val="heading 8"/>
    <w:basedOn w:val="Normal"/>
    <w:next w:val="Normal"/>
    <w:link w:val="Heading8Char"/>
    <w:uiPriority w:val="9"/>
    <w:semiHidden/>
    <w:unhideWhenUsed/>
    <w:qFormat/>
    <w:rsid w:val="00674C28"/>
    <w:pPr>
      <w:spacing w:before="200" w:after="100" w:line="240" w:lineRule="auto"/>
      <w:contextualSpacing/>
      <w:outlineLvl w:val="7"/>
    </w:pPr>
    <w:rPr>
      <w:rFonts w:asciiTheme="majorHAnsi" w:eastAsiaTheme="majorEastAsia" w:hAnsiTheme="majorHAnsi" w:cstheme="majorBidi"/>
      <w:color w:val="60B5CC" w:themeColor="accent2"/>
      <w:sz w:val="22"/>
      <w:szCs w:val="22"/>
    </w:rPr>
  </w:style>
  <w:style w:type="paragraph" w:styleId="Heading9">
    <w:name w:val="heading 9"/>
    <w:basedOn w:val="Normal"/>
    <w:next w:val="Normal"/>
    <w:link w:val="Heading9Char"/>
    <w:uiPriority w:val="9"/>
    <w:semiHidden/>
    <w:unhideWhenUsed/>
    <w:qFormat/>
    <w:rsid w:val="00674C28"/>
    <w:pPr>
      <w:spacing w:before="200" w:after="100" w:line="240" w:lineRule="auto"/>
      <w:contextualSpacing/>
      <w:outlineLvl w:val="8"/>
    </w:pPr>
    <w:rPr>
      <w:rFonts w:asciiTheme="majorHAnsi" w:eastAsiaTheme="majorEastAsia" w:hAnsiTheme="majorHAnsi" w:cstheme="majorBidi"/>
      <w:color w:val="60B5CC"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Списък на абзаци1"/>
    <w:aliases w:val="ПАРАГРАФ"/>
    <w:basedOn w:val="Normal"/>
    <w:qFormat/>
    <w:rsid w:val="00FF6DCC"/>
    <w:pPr>
      <w:spacing w:line="276" w:lineRule="auto"/>
      <w:ind w:left="720"/>
      <w:contextualSpacing/>
    </w:pPr>
    <w:rPr>
      <w:rFonts w:ascii="Calibri" w:hAnsi="Calibri"/>
      <w:sz w:val="22"/>
      <w:szCs w:val="22"/>
    </w:rPr>
  </w:style>
  <w:style w:type="paragraph" w:customStyle="1" w:styleId="CharChar1CharCharCharCharChar">
    <w:name w:val="Char Char1 Знак Знак Char Char Char Char Char"/>
    <w:basedOn w:val="Normal"/>
    <w:rsid w:val="00FF6DCC"/>
    <w:pPr>
      <w:tabs>
        <w:tab w:val="left" w:pos="709"/>
      </w:tabs>
    </w:pPr>
    <w:rPr>
      <w:rFonts w:ascii="Tahoma" w:hAnsi="Tahoma"/>
      <w:sz w:val="24"/>
      <w:szCs w:val="24"/>
      <w:lang w:val="pl-PL" w:eastAsia="pl-PL"/>
    </w:rPr>
  </w:style>
  <w:style w:type="paragraph" w:styleId="BodyTextIndent">
    <w:name w:val="Body Text Indent"/>
    <w:basedOn w:val="Normal"/>
    <w:link w:val="BodyTextIndentChar"/>
    <w:rsid w:val="00056D26"/>
    <w:pPr>
      <w:spacing w:after="120"/>
      <w:ind w:left="283"/>
    </w:pPr>
    <w:rPr>
      <w:sz w:val="28"/>
      <w:szCs w:val="28"/>
    </w:rPr>
  </w:style>
  <w:style w:type="character" w:customStyle="1" w:styleId="BodyTextIndentChar">
    <w:name w:val="Body Text Indent Char"/>
    <w:basedOn w:val="DefaultParagraphFont"/>
    <w:link w:val="BodyTextIndent"/>
    <w:rsid w:val="00056D26"/>
    <w:rPr>
      <w:rFonts w:eastAsia="Times New Roman"/>
      <w:sz w:val="28"/>
      <w:szCs w:val="28"/>
    </w:rPr>
  </w:style>
  <w:style w:type="paragraph" w:styleId="BodyTextIndent2">
    <w:name w:val="Body Text Indent 2"/>
    <w:basedOn w:val="Normal"/>
    <w:link w:val="BodyTextIndent2Char"/>
    <w:uiPriority w:val="99"/>
    <w:semiHidden/>
    <w:unhideWhenUsed/>
    <w:rsid w:val="00056D26"/>
    <w:pPr>
      <w:spacing w:after="120" w:line="480" w:lineRule="auto"/>
      <w:ind w:left="283"/>
    </w:pPr>
  </w:style>
  <w:style w:type="character" w:customStyle="1" w:styleId="BodyTextIndent2Char">
    <w:name w:val="Body Text Indent 2 Char"/>
    <w:basedOn w:val="DefaultParagraphFont"/>
    <w:link w:val="BodyTextIndent2"/>
    <w:uiPriority w:val="99"/>
    <w:semiHidden/>
    <w:rsid w:val="00056D26"/>
    <w:rPr>
      <w:rFonts w:eastAsia="Times New Roman"/>
      <w:sz w:val="20"/>
      <w:szCs w:val="20"/>
      <w:lang w:val="en-AU"/>
    </w:rPr>
  </w:style>
  <w:style w:type="character" w:customStyle="1" w:styleId="filled-value">
    <w:name w:val="filled-value"/>
    <w:basedOn w:val="DefaultParagraphFont"/>
    <w:rsid w:val="00056D26"/>
  </w:style>
  <w:style w:type="paragraph" w:styleId="Header">
    <w:name w:val="header"/>
    <w:basedOn w:val="Normal"/>
    <w:link w:val="HeaderChar"/>
    <w:uiPriority w:val="99"/>
    <w:semiHidden/>
    <w:unhideWhenUsed/>
    <w:rsid w:val="00056D26"/>
    <w:pPr>
      <w:tabs>
        <w:tab w:val="center" w:pos="4536"/>
        <w:tab w:val="right" w:pos="9072"/>
      </w:tabs>
    </w:pPr>
    <w:rPr>
      <w:sz w:val="24"/>
      <w:lang w:val="en-GB"/>
    </w:rPr>
  </w:style>
  <w:style w:type="character" w:customStyle="1" w:styleId="HeaderChar">
    <w:name w:val="Header Char"/>
    <w:basedOn w:val="DefaultParagraphFont"/>
    <w:link w:val="Header"/>
    <w:uiPriority w:val="99"/>
    <w:semiHidden/>
    <w:rsid w:val="00056D26"/>
    <w:rPr>
      <w:rFonts w:eastAsia="Times New Roman"/>
      <w:szCs w:val="20"/>
      <w:lang w:val="en-GB"/>
    </w:rPr>
  </w:style>
  <w:style w:type="paragraph" w:styleId="BalloonText">
    <w:name w:val="Balloon Text"/>
    <w:basedOn w:val="Normal"/>
    <w:link w:val="BalloonTextChar"/>
    <w:uiPriority w:val="99"/>
    <w:semiHidden/>
    <w:unhideWhenUsed/>
    <w:rsid w:val="00056D26"/>
    <w:rPr>
      <w:rFonts w:ascii="Tahoma" w:hAnsi="Tahoma" w:cs="Tahoma"/>
      <w:sz w:val="16"/>
      <w:szCs w:val="16"/>
    </w:rPr>
  </w:style>
  <w:style w:type="character" w:customStyle="1" w:styleId="BalloonTextChar">
    <w:name w:val="Balloon Text Char"/>
    <w:basedOn w:val="DefaultParagraphFont"/>
    <w:link w:val="BalloonText"/>
    <w:uiPriority w:val="99"/>
    <w:semiHidden/>
    <w:rsid w:val="00056D26"/>
    <w:rPr>
      <w:rFonts w:ascii="Tahoma" w:eastAsia="Times New Roman" w:hAnsi="Tahoma" w:cs="Tahoma"/>
      <w:sz w:val="16"/>
      <w:szCs w:val="16"/>
      <w:lang w:val="en-AU" w:eastAsia="bg-BG"/>
    </w:rPr>
  </w:style>
  <w:style w:type="paragraph" w:styleId="HTMLPreformatted">
    <w:name w:val="HTML Preformatted"/>
    <w:basedOn w:val="Normal"/>
    <w:link w:val="HTMLPreformattedChar"/>
    <w:uiPriority w:val="99"/>
    <w:unhideWhenUsed/>
    <w:rsid w:val="00042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Roboto" w:hAnsi="Roboto" w:cs="Courier New"/>
      <w:sz w:val="24"/>
      <w:szCs w:val="24"/>
      <w:lang w:val="bg-BG"/>
    </w:rPr>
  </w:style>
  <w:style w:type="character" w:customStyle="1" w:styleId="HTMLPreformattedChar">
    <w:name w:val="HTML Preformatted Char"/>
    <w:basedOn w:val="DefaultParagraphFont"/>
    <w:link w:val="HTMLPreformatted"/>
    <w:uiPriority w:val="99"/>
    <w:rsid w:val="00042E1C"/>
    <w:rPr>
      <w:rFonts w:ascii="Roboto" w:eastAsia="Times New Roman" w:hAnsi="Roboto" w:cs="Courier New"/>
      <w:lang w:eastAsia="bg-BG"/>
    </w:rPr>
  </w:style>
  <w:style w:type="character" w:customStyle="1" w:styleId="filled-value2">
    <w:name w:val="filled-value2"/>
    <w:basedOn w:val="DefaultParagraphFont"/>
    <w:rsid w:val="00042E1C"/>
    <w:rPr>
      <w:b w:val="0"/>
      <w:bCs w:val="0"/>
      <w:vanish w:val="0"/>
      <w:webHidden w:val="0"/>
      <w:sz w:val="18"/>
      <w:szCs w:val="18"/>
      <w:specVanish w:val="0"/>
    </w:rPr>
  </w:style>
  <w:style w:type="paragraph" w:styleId="ListParagraph">
    <w:name w:val="List Paragraph"/>
    <w:basedOn w:val="Normal"/>
    <w:uiPriority w:val="34"/>
    <w:qFormat/>
    <w:rsid w:val="00674C28"/>
    <w:pPr>
      <w:ind w:left="720"/>
      <w:contextualSpacing/>
    </w:pPr>
  </w:style>
  <w:style w:type="character" w:customStyle="1" w:styleId="FontStyle96">
    <w:name w:val="Font Style96"/>
    <w:rsid w:val="000C1986"/>
    <w:rPr>
      <w:rFonts w:ascii="Times New Roman" w:hAnsi="Times New Roman" w:cs="Times New Roman"/>
      <w:sz w:val="18"/>
      <w:szCs w:val="18"/>
    </w:rPr>
  </w:style>
  <w:style w:type="character" w:customStyle="1" w:styleId="FontStyle181">
    <w:name w:val="Font Style181"/>
    <w:basedOn w:val="DefaultParagraphFont"/>
    <w:uiPriority w:val="99"/>
    <w:rsid w:val="008B6323"/>
    <w:rPr>
      <w:rFonts w:ascii="Times New Roman" w:hAnsi="Times New Roman" w:cs="Times New Roman"/>
      <w:sz w:val="24"/>
      <w:szCs w:val="24"/>
    </w:rPr>
  </w:style>
  <w:style w:type="paragraph" w:customStyle="1" w:styleId="BodyTextIndent1">
    <w:name w:val="Body Text Indent1"/>
    <w:rsid w:val="00F810AE"/>
    <w:pPr>
      <w:spacing w:after="0" w:line="240" w:lineRule="auto"/>
    </w:pPr>
    <w:rPr>
      <w:rFonts w:eastAsia="Arial Unicode MS" w:cs="Arial Unicode MS"/>
      <w:color w:val="000000"/>
      <w:u w:color="000000"/>
      <w:lang w:eastAsia="bg-BG"/>
    </w:rPr>
  </w:style>
  <w:style w:type="paragraph" w:customStyle="1" w:styleId="Style6">
    <w:name w:val="Style6"/>
    <w:basedOn w:val="Normal"/>
    <w:uiPriority w:val="99"/>
    <w:rsid w:val="00F810AE"/>
    <w:pPr>
      <w:widowControl w:val="0"/>
      <w:autoSpaceDE w:val="0"/>
      <w:autoSpaceDN w:val="0"/>
      <w:adjustRightInd w:val="0"/>
      <w:spacing w:line="317" w:lineRule="exact"/>
      <w:ind w:firstLine="720"/>
      <w:jc w:val="both"/>
    </w:pPr>
    <w:rPr>
      <w:sz w:val="24"/>
      <w:szCs w:val="24"/>
      <w:lang w:val="bg-BG"/>
    </w:rPr>
  </w:style>
  <w:style w:type="paragraph" w:customStyle="1" w:styleId="Default">
    <w:name w:val="Default"/>
    <w:rsid w:val="0088505F"/>
    <w:pPr>
      <w:autoSpaceDE w:val="0"/>
      <w:autoSpaceDN w:val="0"/>
      <w:adjustRightInd w:val="0"/>
      <w:spacing w:after="0" w:line="240" w:lineRule="auto"/>
    </w:pPr>
    <w:rPr>
      <w:rFonts w:ascii="Arial" w:eastAsia="Times New Roman" w:hAnsi="Arial" w:cs="Arial"/>
      <w:color w:val="000000"/>
      <w:lang w:eastAsia="bg-BG"/>
    </w:rPr>
  </w:style>
  <w:style w:type="character" w:customStyle="1" w:styleId="Heading2Char">
    <w:name w:val="Heading 2 Char"/>
    <w:basedOn w:val="DefaultParagraphFont"/>
    <w:link w:val="Heading2"/>
    <w:uiPriority w:val="9"/>
    <w:rsid w:val="00674C28"/>
    <w:rPr>
      <w:rFonts w:asciiTheme="majorHAnsi" w:eastAsiaTheme="majorEastAsia" w:hAnsiTheme="majorHAnsi" w:cstheme="majorBidi"/>
      <w:b/>
      <w:bCs/>
      <w:i/>
      <w:iCs/>
      <w:color w:val="3691AA" w:themeColor="accent2" w:themeShade="BF"/>
    </w:rPr>
  </w:style>
  <w:style w:type="paragraph" w:styleId="Title">
    <w:name w:val="Title"/>
    <w:aliases w:val=" Char"/>
    <w:basedOn w:val="Normal"/>
    <w:next w:val="Normal"/>
    <w:link w:val="TitleChar"/>
    <w:qFormat/>
    <w:rsid w:val="00674C28"/>
    <w:pPr>
      <w:pBdr>
        <w:top w:val="single" w:sz="48" w:space="0" w:color="60B5CC" w:themeColor="accent2"/>
        <w:bottom w:val="single" w:sz="48" w:space="0" w:color="60B5CC" w:themeColor="accent2"/>
      </w:pBdr>
      <w:shd w:val="clear" w:color="auto" w:fill="60B5CC"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aliases w:val=" Char Char"/>
    <w:basedOn w:val="DefaultParagraphFont"/>
    <w:link w:val="Title"/>
    <w:rsid w:val="00674C28"/>
    <w:rPr>
      <w:rFonts w:asciiTheme="majorHAnsi" w:eastAsiaTheme="majorEastAsia" w:hAnsiTheme="majorHAnsi" w:cstheme="majorBidi"/>
      <w:i/>
      <w:iCs/>
      <w:color w:val="FFFFFF" w:themeColor="background1"/>
      <w:spacing w:val="10"/>
      <w:sz w:val="48"/>
      <w:szCs w:val="48"/>
      <w:shd w:val="clear" w:color="auto" w:fill="60B5CC" w:themeFill="accent2"/>
    </w:rPr>
  </w:style>
  <w:style w:type="paragraph" w:styleId="Subtitle">
    <w:name w:val="Subtitle"/>
    <w:basedOn w:val="Normal"/>
    <w:next w:val="Normal"/>
    <w:link w:val="SubtitleChar"/>
    <w:uiPriority w:val="11"/>
    <w:qFormat/>
    <w:rsid w:val="00674C28"/>
    <w:pPr>
      <w:pBdr>
        <w:bottom w:val="dotted" w:sz="8" w:space="10" w:color="60B5CC" w:themeColor="accent2"/>
      </w:pBdr>
      <w:spacing w:before="200" w:after="900" w:line="240" w:lineRule="auto"/>
      <w:jc w:val="center"/>
    </w:pPr>
    <w:rPr>
      <w:rFonts w:asciiTheme="majorHAnsi" w:eastAsiaTheme="majorEastAsia" w:hAnsiTheme="majorHAnsi" w:cstheme="majorBidi"/>
      <w:color w:val="246071" w:themeColor="accent2" w:themeShade="7F"/>
      <w:sz w:val="24"/>
      <w:szCs w:val="24"/>
    </w:rPr>
  </w:style>
  <w:style w:type="character" w:customStyle="1" w:styleId="SubtitleChar">
    <w:name w:val="Subtitle Char"/>
    <w:basedOn w:val="DefaultParagraphFont"/>
    <w:link w:val="Subtitle"/>
    <w:uiPriority w:val="11"/>
    <w:rsid w:val="00674C28"/>
    <w:rPr>
      <w:rFonts w:asciiTheme="majorHAnsi" w:eastAsiaTheme="majorEastAsia" w:hAnsiTheme="majorHAnsi" w:cstheme="majorBidi"/>
      <w:i/>
      <w:iCs/>
      <w:color w:val="246071" w:themeColor="accent2" w:themeShade="7F"/>
      <w:sz w:val="24"/>
      <w:szCs w:val="24"/>
    </w:rPr>
  </w:style>
  <w:style w:type="character" w:customStyle="1" w:styleId="Heading1Char">
    <w:name w:val="Heading 1 Char"/>
    <w:basedOn w:val="DefaultParagraphFont"/>
    <w:link w:val="Heading1"/>
    <w:uiPriority w:val="9"/>
    <w:rsid w:val="00674C28"/>
    <w:rPr>
      <w:rFonts w:asciiTheme="majorHAnsi" w:eastAsiaTheme="majorEastAsia" w:hAnsiTheme="majorHAnsi" w:cstheme="majorBidi"/>
      <w:b/>
      <w:bCs/>
      <w:i/>
      <w:iCs/>
      <w:color w:val="246071" w:themeColor="accent2" w:themeShade="7F"/>
      <w:shd w:val="clear" w:color="auto" w:fill="DFF0F4" w:themeFill="accent2" w:themeFillTint="33"/>
    </w:rPr>
  </w:style>
  <w:style w:type="character" w:customStyle="1" w:styleId="Heading3Char">
    <w:name w:val="Heading 3 Char"/>
    <w:basedOn w:val="DefaultParagraphFont"/>
    <w:link w:val="Heading3"/>
    <w:uiPriority w:val="9"/>
    <w:semiHidden/>
    <w:rsid w:val="00674C28"/>
    <w:rPr>
      <w:rFonts w:asciiTheme="majorHAnsi" w:eastAsiaTheme="majorEastAsia" w:hAnsiTheme="majorHAnsi" w:cstheme="majorBidi"/>
      <w:b/>
      <w:bCs/>
      <w:i/>
      <w:iCs/>
      <w:color w:val="3691AA" w:themeColor="accent2" w:themeShade="BF"/>
    </w:rPr>
  </w:style>
  <w:style w:type="character" w:customStyle="1" w:styleId="Heading4Char">
    <w:name w:val="Heading 4 Char"/>
    <w:basedOn w:val="DefaultParagraphFont"/>
    <w:link w:val="Heading4"/>
    <w:uiPriority w:val="9"/>
    <w:semiHidden/>
    <w:rsid w:val="00674C28"/>
    <w:rPr>
      <w:rFonts w:asciiTheme="majorHAnsi" w:eastAsiaTheme="majorEastAsia" w:hAnsiTheme="majorHAnsi" w:cstheme="majorBidi"/>
      <w:b/>
      <w:bCs/>
      <w:i/>
      <w:iCs/>
      <w:color w:val="3691AA" w:themeColor="accent2" w:themeShade="BF"/>
    </w:rPr>
  </w:style>
  <w:style w:type="character" w:customStyle="1" w:styleId="Heading5Char">
    <w:name w:val="Heading 5 Char"/>
    <w:basedOn w:val="DefaultParagraphFont"/>
    <w:link w:val="Heading5"/>
    <w:uiPriority w:val="9"/>
    <w:semiHidden/>
    <w:rsid w:val="00674C28"/>
    <w:rPr>
      <w:rFonts w:asciiTheme="majorHAnsi" w:eastAsiaTheme="majorEastAsia" w:hAnsiTheme="majorHAnsi" w:cstheme="majorBidi"/>
      <w:b/>
      <w:bCs/>
      <w:i/>
      <w:iCs/>
      <w:color w:val="3691AA" w:themeColor="accent2" w:themeShade="BF"/>
    </w:rPr>
  </w:style>
  <w:style w:type="character" w:customStyle="1" w:styleId="Heading6Char">
    <w:name w:val="Heading 6 Char"/>
    <w:basedOn w:val="DefaultParagraphFont"/>
    <w:link w:val="Heading6"/>
    <w:uiPriority w:val="9"/>
    <w:semiHidden/>
    <w:rsid w:val="00674C28"/>
    <w:rPr>
      <w:rFonts w:asciiTheme="majorHAnsi" w:eastAsiaTheme="majorEastAsia" w:hAnsiTheme="majorHAnsi" w:cstheme="majorBidi"/>
      <w:i/>
      <w:iCs/>
      <w:color w:val="3691AA" w:themeColor="accent2" w:themeShade="BF"/>
    </w:rPr>
  </w:style>
  <w:style w:type="character" w:customStyle="1" w:styleId="Heading7Char">
    <w:name w:val="Heading 7 Char"/>
    <w:basedOn w:val="DefaultParagraphFont"/>
    <w:link w:val="Heading7"/>
    <w:uiPriority w:val="9"/>
    <w:semiHidden/>
    <w:rsid w:val="00674C28"/>
    <w:rPr>
      <w:rFonts w:asciiTheme="majorHAnsi" w:eastAsiaTheme="majorEastAsia" w:hAnsiTheme="majorHAnsi" w:cstheme="majorBidi"/>
      <w:i/>
      <w:iCs/>
      <w:color w:val="3691AA" w:themeColor="accent2" w:themeShade="BF"/>
    </w:rPr>
  </w:style>
  <w:style w:type="character" w:customStyle="1" w:styleId="Heading8Char">
    <w:name w:val="Heading 8 Char"/>
    <w:basedOn w:val="DefaultParagraphFont"/>
    <w:link w:val="Heading8"/>
    <w:uiPriority w:val="9"/>
    <w:semiHidden/>
    <w:rsid w:val="00674C28"/>
    <w:rPr>
      <w:rFonts w:asciiTheme="majorHAnsi" w:eastAsiaTheme="majorEastAsia" w:hAnsiTheme="majorHAnsi" w:cstheme="majorBidi"/>
      <w:i/>
      <w:iCs/>
      <w:color w:val="60B5CC" w:themeColor="accent2"/>
    </w:rPr>
  </w:style>
  <w:style w:type="character" w:customStyle="1" w:styleId="Heading9Char">
    <w:name w:val="Heading 9 Char"/>
    <w:basedOn w:val="DefaultParagraphFont"/>
    <w:link w:val="Heading9"/>
    <w:uiPriority w:val="9"/>
    <w:semiHidden/>
    <w:rsid w:val="00674C28"/>
    <w:rPr>
      <w:rFonts w:asciiTheme="majorHAnsi" w:eastAsiaTheme="majorEastAsia" w:hAnsiTheme="majorHAnsi" w:cstheme="majorBidi"/>
      <w:i/>
      <w:iCs/>
      <w:color w:val="60B5CC" w:themeColor="accent2"/>
      <w:sz w:val="20"/>
      <w:szCs w:val="20"/>
    </w:rPr>
  </w:style>
  <w:style w:type="paragraph" w:styleId="Caption">
    <w:name w:val="caption"/>
    <w:basedOn w:val="Normal"/>
    <w:next w:val="Normal"/>
    <w:uiPriority w:val="35"/>
    <w:semiHidden/>
    <w:unhideWhenUsed/>
    <w:qFormat/>
    <w:rsid w:val="00674C28"/>
    <w:rPr>
      <w:b/>
      <w:bCs/>
      <w:color w:val="3691AA" w:themeColor="accent2" w:themeShade="BF"/>
      <w:sz w:val="18"/>
      <w:szCs w:val="18"/>
    </w:rPr>
  </w:style>
  <w:style w:type="character" w:styleId="Strong">
    <w:name w:val="Strong"/>
    <w:uiPriority w:val="22"/>
    <w:qFormat/>
    <w:rsid w:val="00674C28"/>
    <w:rPr>
      <w:b/>
      <w:bCs/>
      <w:spacing w:val="0"/>
    </w:rPr>
  </w:style>
  <w:style w:type="character" w:styleId="Emphasis">
    <w:name w:val="Emphasis"/>
    <w:uiPriority w:val="20"/>
    <w:qFormat/>
    <w:rsid w:val="00674C28"/>
    <w:rPr>
      <w:rFonts w:asciiTheme="majorHAnsi" w:eastAsiaTheme="majorEastAsia" w:hAnsiTheme="majorHAnsi" w:cstheme="majorBidi"/>
      <w:b/>
      <w:bCs/>
      <w:i/>
      <w:iCs/>
      <w:color w:val="60B5CC" w:themeColor="accent2"/>
      <w:bdr w:val="single" w:sz="18" w:space="0" w:color="DFF0F4" w:themeColor="accent2" w:themeTint="33"/>
      <w:shd w:val="clear" w:color="auto" w:fill="DFF0F4" w:themeFill="accent2" w:themeFillTint="33"/>
    </w:rPr>
  </w:style>
  <w:style w:type="paragraph" w:styleId="NoSpacing">
    <w:name w:val="No Spacing"/>
    <w:basedOn w:val="Normal"/>
    <w:link w:val="NoSpacingChar"/>
    <w:uiPriority w:val="1"/>
    <w:qFormat/>
    <w:rsid w:val="00674C28"/>
    <w:pPr>
      <w:spacing w:after="0" w:line="240" w:lineRule="auto"/>
    </w:pPr>
  </w:style>
  <w:style w:type="character" w:customStyle="1" w:styleId="NoSpacingChar">
    <w:name w:val="No Spacing Char"/>
    <w:basedOn w:val="DefaultParagraphFont"/>
    <w:link w:val="NoSpacing"/>
    <w:uiPriority w:val="1"/>
    <w:rsid w:val="00BE059C"/>
    <w:rPr>
      <w:i/>
      <w:iCs/>
      <w:sz w:val="20"/>
      <w:szCs w:val="20"/>
    </w:rPr>
  </w:style>
  <w:style w:type="paragraph" w:styleId="Quote">
    <w:name w:val="Quote"/>
    <w:basedOn w:val="Normal"/>
    <w:next w:val="Normal"/>
    <w:link w:val="QuoteChar"/>
    <w:uiPriority w:val="29"/>
    <w:qFormat/>
    <w:rsid w:val="00674C28"/>
    <w:rPr>
      <w:i w:val="0"/>
      <w:iCs w:val="0"/>
      <w:color w:val="3691AA" w:themeColor="accent2" w:themeShade="BF"/>
    </w:rPr>
  </w:style>
  <w:style w:type="character" w:customStyle="1" w:styleId="QuoteChar">
    <w:name w:val="Quote Char"/>
    <w:basedOn w:val="DefaultParagraphFont"/>
    <w:link w:val="Quote"/>
    <w:uiPriority w:val="29"/>
    <w:rsid w:val="00674C28"/>
    <w:rPr>
      <w:color w:val="3691AA" w:themeColor="accent2" w:themeShade="BF"/>
      <w:sz w:val="20"/>
      <w:szCs w:val="20"/>
    </w:rPr>
  </w:style>
  <w:style w:type="paragraph" w:styleId="IntenseQuote">
    <w:name w:val="Intense Quote"/>
    <w:basedOn w:val="Normal"/>
    <w:next w:val="Normal"/>
    <w:link w:val="IntenseQuoteChar"/>
    <w:uiPriority w:val="30"/>
    <w:qFormat/>
    <w:rsid w:val="00674C28"/>
    <w:pPr>
      <w:pBdr>
        <w:top w:val="dotted" w:sz="8" w:space="10" w:color="60B5CC" w:themeColor="accent2"/>
        <w:bottom w:val="dotted" w:sz="8" w:space="10" w:color="60B5CC" w:themeColor="accent2"/>
      </w:pBdr>
      <w:spacing w:line="300" w:lineRule="auto"/>
      <w:ind w:left="2160" w:right="2160"/>
      <w:jc w:val="center"/>
    </w:pPr>
    <w:rPr>
      <w:rFonts w:asciiTheme="majorHAnsi" w:eastAsiaTheme="majorEastAsia" w:hAnsiTheme="majorHAnsi" w:cstheme="majorBidi"/>
      <w:b/>
      <w:bCs/>
      <w:color w:val="60B5CC" w:themeColor="accent2"/>
    </w:rPr>
  </w:style>
  <w:style w:type="character" w:customStyle="1" w:styleId="IntenseQuoteChar">
    <w:name w:val="Intense Quote Char"/>
    <w:basedOn w:val="DefaultParagraphFont"/>
    <w:link w:val="IntenseQuote"/>
    <w:uiPriority w:val="30"/>
    <w:rsid w:val="00674C28"/>
    <w:rPr>
      <w:rFonts w:asciiTheme="majorHAnsi" w:eastAsiaTheme="majorEastAsia" w:hAnsiTheme="majorHAnsi" w:cstheme="majorBidi"/>
      <w:b/>
      <w:bCs/>
      <w:i/>
      <w:iCs/>
      <w:color w:val="60B5CC" w:themeColor="accent2"/>
      <w:sz w:val="20"/>
      <w:szCs w:val="20"/>
    </w:rPr>
  </w:style>
  <w:style w:type="character" w:styleId="SubtleEmphasis">
    <w:name w:val="Subtle Emphasis"/>
    <w:uiPriority w:val="19"/>
    <w:qFormat/>
    <w:rsid w:val="00674C28"/>
    <w:rPr>
      <w:rFonts w:asciiTheme="majorHAnsi" w:eastAsiaTheme="majorEastAsia" w:hAnsiTheme="majorHAnsi" w:cstheme="majorBidi"/>
      <w:i/>
      <w:iCs/>
      <w:color w:val="60B5CC" w:themeColor="accent2"/>
    </w:rPr>
  </w:style>
  <w:style w:type="character" w:styleId="IntenseEmphasis">
    <w:name w:val="Intense Emphasis"/>
    <w:uiPriority w:val="21"/>
    <w:qFormat/>
    <w:rsid w:val="00674C28"/>
    <w:rPr>
      <w:rFonts w:asciiTheme="majorHAnsi" w:eastAsiaTheme="majorEastAsia" w:hAnsiTheme="majorHAnsi" w:cstheme="majorBidi"/>
      <w:b/>
      <w:bCs/>
      <w:i/>
      <w:iCs/>
      <w:dstrike w:val="0"/>
      <w:color w:val="FFFFFF" w:themeColor="background1"/>
      <w:bdr w:val="single" w:sz="18" w:space="0" w:color="60B5CC" w:themeColor="accent2"/>
      <w:shd w:val="clear" w:color="auto" w:fill="60B5CC" w:themeFill="accent2"/>
      <w:vertAlign w:val="baseline"/>
    </w:rPr>
  </w:style>
  <w:style w:type="character" w:styleId="SubtleReference">
    <w:name w:val="Subtle Reference"/>
    <w:uiPriority w:val="31"/>
    <w:qFormat/>
    <w:rsid w:val="00674C28"/>
    <w:rPr>
      <w:i/>
      <w:iCs/>
      <w:smallCaps/>
      <w:color w:val="60B5CC" w:themeColor="accent2"/>
      <w:u w:color="60B5CC" w:themeColor="accent2"/>
    </w:rPr>
  </w:style>
  <w:style w:type="character" w:styleId="IntenseReference">
    <w:name w:val="Intense Reference"/>
    <w:uiPriority w:val="32"/>
    <w:qFormat/>
    <w:rsid w:val="00674C28"/>
    <w:rPr>
      <w:b/>
      <w:bCs/>
      <w:i/>
      <w:iCs/>
      <w:smallCaps/>
      <w:color w:val="60B5CC" w:themeColor="accent2"/>
      <w:u w:color="60B5CC" w:themeColor="accent2"/>
    </w:rPr>
  </w:style>
  <w:style w:type="character" w:styleId="BookTitle">
    <w:name w:val="Book Title"/>
    <w:uiPriority w:val="33"/>
    <w:qFormat/>
    <w:rsid w:val="00674C28"/>
    <w:rPr>
      <w:rFonts w:asciiTheme="majorHAnsi" w:eastAsiaTheme="majorEastAsia" w:hAnsiTheme="majorHAnsi" w:cstheme="majorBidi"/>
      <w:b/>
      <w:bCs/>
      <w:i/>
      <w:iCs/>
      <w:smallCaps/>
      <w:color w:val="3691AA" w:themeColor="accent2" w:themeShade="BF"/>
      <w:u w:val="single"/>
    </w:rPr>
  </w:style>
  <w:style w:type="paragraph" w:styleId="TOCHeading">
    <w:name w:val="TOC Heading"/>
    <w:basedOn w:val="Heading1"/>
    <w:next w:val="Normal"/>
    <w:uiPriority w:val="39"/>
    <w:semiHidden/>
    <w:unhideWhenUsed/>
    <w:qFormat/>
    <w:rsid w:val="00674C28"/>
    <w:pPr>
      <w:outlineLvl w:val="9"/>
    </w:pPr>
  </w:style>
  <w:style w:type="paragraph" w:styleId="Footer">
    <w:name w:val="footer"/>
    <w:basedOn w:val="Normal"/>
    <w:link w:val="FooterChar"/>
    <w:uiPriority w:val="99"/>
    <w:unhideWhenUsed/>
    <w:rsid w:val="004F002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002C"/>
    <w:rPr>
      <w:i/>
      <w:iCs/>
      <w:sz w:val="20"/>
      <w:szCs w:val="20"/>
    </w:rPr>
  </w:style>
  <w:style w:type="paragraph" w:styleId="ListBullet">
    <w:name w:val="List Bullet"/>
    <w:basedOn w:val="Normal"/>
    <w:autoRedefine/>
    <w:rsid w:val="000C1029"/>
    <w:pPr>
      <w:tabs>
        <w:tab w:val="left" w:pos="851"/>
      </w:tabs>
      <w:spacing w:after="120" w:line="240" w:lineRule="auto"/>
      <w:jc w:val="both"/>
    </w:pPr>
    <w:rPr>
      <w:rFonts w:asciiTheme="majorHAnsi" w:eastAsia="Times New Roman" w:hAnsiTheme="majorHAnsi" w:cs="Times New Roman"/>
      <w:i w:val="0"/>
      <w:iCs w:val="0"/>
      <w:sz w:val="28"/>
      <w:szCs w:val="28"/>
      <w:lang w:val="bg-BG" w:eastAsia="bg-BG" w:bidi="ar-SA"/>
    </w:rPr>
  </w:style>
  <w:style w:type="character" w:customStyle="1" w:styleId="newdocreference1">
    <w:name w:val="newdocreference1"/>
    <w:basedOn w:val="DefaultParagraphFont"/>
    <w:rsid w:val="00150BE5"/>
    <w:rPr>
      <w:i w:val="0"/>
      <w:iCs w:val="0"/>
      <w:color w:val="0000FF"/>
      <w:u w:val="single"/>
    </w:rPr>
  </w:style>
  <w:style w:type="character" w:customStyle="1" w:styleId="samedocreference1">
    <w:name w:val="samedocreference1"/>
    <w:basedOn w:val="DefaultParagraphFont"/>
    <w:rsid w:val="00E016A2"/>
    <w:rPr>
      <w:i w:val="0"/>
      <w:iCs w:val="0"/>
      <w:color w:val="8B0000"/>
      <w:u w:val="single"/>
    </w:rPr>
  </w:style>
  <w:style w:type="paragraph" w:styleId="BodyTextIndent3">
    <w:name w:val="Body Text Indent 3"/>
    <w:basedOn w:val="Normal"/>
    <w:link w:val="BodyTextIndent3Char"/>
    <w:uiPriority w:val="99"/>
    <w:semiHidden/>
    <w:unhideWhenUsed/>
    <w:rsid w:val="004B659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B659D"/>
    <w:rPr>
      <w:i/>
      <w:iCs/>
      <w:sz w:val="16"/>
      <w:szCs w:val="16"/>
    </w:rPr>
  </w:style>
  <w:style w:type="character" w:customStyle="1" w:styleId="4">
    <w:name w:val="Основен текст (4)_"/>
    <w:link w:val="41"/>
    <w:uiPriority w:val="99"/>
    <w:locked/>
    <w:rsid w:val="004B659D"/>
    <w:rPr>
      <w:shd w:val="clear" w:color="auto" w:fill="FFFFFF"/>
    </w:rPr>
  </w:style>
  <w:style w:type="paragraph" w:customStyle="1" w:styleId="41">
    <w:name w:val="Основен текст (4)1"/>
    <w:basedOn w:val="Normal"/>
    <w:link w:val="4"/>
    <w:uiPriority w:val="99"/>
    <w:rsid w:val="004B659D"/>
    <w:pPr>
      <w:widowControl w:val="0"/>
      <w:shd w:val="clear" w:color="auto" w:fill="FFFFFF"/>
      <w:spacing w:before="240" w:after="240" w:line="269" w:lineRule="exact"/>
      <w:ind w:hanging="960"/>
      <w:jc w:val="both"/>
    </w:pPr>
    <w:rPr>
      <w:i w:val="0"/>
      <w:iCs w:val="0"/>
      <w:sz w:val="22"/>
      <w:szCs w:val="22"/>
    </w:rPr>
  </w:style>
  <w:style w:type="paragraph" w:styleId="NormalWeb">
    <w:name w:val="Normal (Web)"/>
    <w:basedOn w:val="Normal"/>
    <w:uiPriority w:val="99"/>
    <w:unhideWhenUsed/>
    <w:rsid w:val="004B659D"/>
    <w:pPr>
      <w:spacing w:before="100" w:beforeAutospacing="1" w:after="100" w:afterAutospacing="1" w:line="276" w:lineRule="auto"/>
      <w:jc w:val="both"/>
    </w:pPr>
    <w:rPr>
      <w:i w:val="0"/>
      <w:iCs w:val="0"/>
      <w:szCs w:val="24"/>
      <w:lang w:val="bg-BG" w:eastAsia="bg-BG"/>
    </w:rPr>
  </w:style>
  <w:style w:type="paragraph" w:customStyle="1" w:styleId="Style16">
    <w:name w:val="Style16"/>
    <w:basedOn w:val="Normal"/>
    <w:uiPriority w:val="99"/>
    <w:rsid w:val="004B659D"/>
    <w:pPr>
      <w:widowControl w:val="0"/>
      <w:autoSpaceDE w:val="0"/>
      <w:autoSpaceDN w:val="0"/>
      <w:adjustRightInd w:val="0"/>
      <w:spacing w:line="259" w:lineRule="exact"/>
      <w:jc w:val="both"/>
    </w:pPr>
    <w:rPr>
      <w:rFonts w:ascii="Calibri" w:hAnsi="Calibri"/>
      <w:i w:val="0"/>
      <w:iCs w:val="0"/>
      <w:szCs w:val="24"/>
      <w:lang w:val="bg-BG" w:eastAsia="bg-BG"/>
    </w:rPr>
  </w:style>
  <w:style w:type="character" w:customStyle="1" w:styleId="FontStyle44">
    <w:name w:val="Font Style44"/>
    <w:basedOn w:val="DefaultParagraphFont"/>
    <w:uiPriority w:val="99"/>
    <w:rsid w:val="004B659D"/>
    <w:rPr>
      <w:rFonts w:ascii="Cambria" w:hAnsi="Cambria" w:cs="Cambria"/>
      <w:sz w:val="20"/>
      <w:szCs w:val="20"/>
    </w:rPr>
  </w:style>
  <w:style w:type="paragraph" w:customStyle="1" w:styleId="Style9">
    <w:name w:val="Style9"/>
    <w:basedOn w:val="Normal"/>
    <w:uiPriority w:val="99"/>
    <w:rsid w:val="004B659D"/>
    <w:pPr>
      <w:widowControl w:val="0"/>
      <w:autoSpaceDE w:val="0"/>
      <w:autoSpaceDN w:val="0"/>
      <w:adjustRightInd w:val="0"/>
      <w:spacing w:line="276" w:lineRule="auto"/>
      <w:jc w:val="both"/>
    </w:pPr>
    <w:rPr>
      <w:rFonts w:ascii="Calibri" w:hAnsi="Calibri"/>
      <w:i w:val="0"/>
      <w:iCs w:val="0"/>
      <w:szCs w:val="24"/>
      <w:lang w:val="bg-BG" w:eastAsia="bg-BG"/>
    </w:rPr>
  </w:style>
  <w:style w:type="paragraph" w:customStyle="1" w:styleId="Style13">
    <w:name w:val="Style13"/>
    <w:basedOn w:val="Normal"/>
    <w:uiPriority w:val="99"/>
    <w:rsid w:val="004B659D"/>
    <w:pPr>
      <w:widowControl w:val="0"/>
      <w:autoSpaceDE w:val="0"/>
      <w:autoSpaceDN w:val="0"/>
      <w:adjustRightInd w:val="0"/>
      <w:spacing w:line="276" w:lineRule="auto"/>
      <w:jc w:val="both"/>
    </w:pPr>
    <w:rPr>
      <w:rFonts w:ascii="Calibri" w:hAnsi="Calibri"/>
      <w:i w:val="0"/>
      <w:iCs w:val="0"/>
      <w:szCs w:val="24"/>
      <w:lang w:val="bg-BG" w:eastAsia="bg-BG"/>
    </w:rPr>
  </w:style>
  <w:style w:type="paragraph" w:customStyle="1" w:styleId="Style20">
    <w:name w:val="Style20"/>
    <w:basedOn w:val="Normal"/>
    <w:uiPriority w:val="99"/>
    <w:rsid w:val="004B659D"/>
    <w:pPr>
      <w:widowControl w:val="0"/>
      <w:autoSpaceDE w:val="0"/>
      <w:autoSpaceDN w:val="0"/>
      <w:adjustRightInd w:val="0"/>
      <w:spacing w:line="266" w:lineRule="exact"/>
      <w:jc w:val="both"/>
    </w:pPr>
    <w:rPr>
      <w:rFonts w:ascii="Calibri" w:hAnsi="Calibri"/>
      <w:i w:val="0"/>
      <w:iCs w:val="0"/>
      <w:szCs w:val="24"/>
      <w:lang w:val="bg-BG" w:eastAsia="bg-BG"/>
    </w:rPr>
  </w:style>
  <w:style w:type="character" w:customStyle="1" w:styleId="FontStyle35">
    <w:name w:val="Font Style35"/>
    <w:basedOn w:val="DefaultParagraphFont"/>
    <w:uiPriority w:val="99"/>
    <w:rsid w:val="004B659D"/>
    <w:rPr>
      <w:rFonts w:ascii="Cambria" w:hAnsi="Cambria" w:cs="Cambria"/>
      <w:b/>
      <w:bCs/>
      <w:sz w:val="20"/>
      <w:szCs w:val="20"/>
    </w:rPr>
  </w:style>
  <w:style w:type="character" w:customStyle="1" w:styleId="FontStyle36">
    <w:name w:val="Font Style36"/>
    <w:basedOn w:val="DefaultParagraphFont"/>
    <w:uiPriority w:val="99"/>
    <w:rsid w:val="004B659D"/>
    <w:rPr>
      <w:rFonts w:ascii="Cambria" w:hAnsi="Cambria" w:cs="Cambria"/>
      <w:b/>
      <w:bCs/>
      <w:sz w:val="20"/>
      <w:szCs w:val="20"/>
    </w:rPr>
  </w:style>
  <w:style w:type="character" w:customStyle="1" w:styleId="st">
    <w:name w:val="st"/>
    <w:basedOn w:val="DefaultParagraphFont"/>
    <w:rsid w:val="004B659D"/>
  </w:style>
  <w:style w:type="character" w:customStyle="1" w:styleId="a">
    <w:name w:val="Основной текст"/>
    <w:basedOn w:val="DefaultParagraphFont"/>
    <w:rsid w:val="00636C8C"/>
    <w:rPr>
      <w:rFonts w:ascii="Times New Roman" w:eastAsia="Times New Roman" w:hAnsi="Times New Roman" w:cs="Times New Roman"/>
      <w:b w:val="0"/>
      <w:bCs w:val="0"/>
      <w:i w:val="0"/>
      <w:iCs w:val="0"/>
      <w:smallCaps w:val="0"/>
      <w:strike w:val="0"/>
      <w:color w:val="000000"/>
      <w:spacing w:val="5"/>
      <w:w w:val="100"/>
      <w:position w:val="0"/>
      <w:sz w:val="20"/>
      <w:szCs w:val="20"/>
      <w:u w:val="none"/>
      <w:lang w:val="bg-BG" w:eastAsia="bg-BG" w:bidi="bg-BG"/>
    </w:rPr>
  </w:style>
  <w:style w:type="character" w:customStyle="1" w:styleId="6">
    <w:name w:val="Основной текст (6)_"/>
    <w:basedOn w:val="DefaultParagraphFont"/>
    <w:link w:val="60"/>
    <w:rsid w:val="00636C8C"/>
    <w:rPr>
      <w:rFonts w:eastAsia="Times New Roman"/>
      <w:b/>
      <w:bCs/>
      <w:sz w:val="20"/>
      <w:szCs w:val="20"/>
      <w:shd w:val="clear" w:color="auto" w:fill="FFFFFF"/>
    </w:rPr>
  </w:style>
  <w:style w:type="character" w:customStyle="1" w:styleId="3">
    <w:name w:val="Заголовок №3_"/>
    <w:basedOn w:val="DefaultParagraphFont"/>
    <w:link w:val="30"/>
    <w:rsid w:val="00636C8C"/>
    <w:rPr>
      <w:rFonts w:eastAsia="Times New Roman"/>
      <w:b/>
      <w:bCs/>
      <w:spacing w:val="-9"/>
      <w:shd w:val="clear" w:color="auto" w:fill="FFFFFF"/>
    </w:rPr>
  </w:style>
  <w:style w:type="paragraph" w:customStyle="1" w:styleId="60">
    <w:name w:val="Основной текст (6)"/>
    <w:basedOn w:val="Normal"/>
    <w:link w:val="6"/>
    <w:rsid w:val="00636C8C"/>
    <w:pPr>
      <w:widowControl w:val="0"/>
      <w:shd w:val="clear" w:color="auto" w:fill="FFFFFF"/>
      <w:spacing w:after="0" w:line="254" w:lineRule="exact"/>
      <w:jc w:val="both"/>
    </w:pPr>
    <w:rPr>
      <w:rFonts w:eastAsia="Times New Roman"/>
      <w:b/>
      <w:bCs/>
      <w:i w:val="0"/>
      <w:iCs w:val="0"/>
    </w:rPr>
  </w:style>
  <w:style w:type="paragraph" w:customStyle="1" w:styleId="30">
    <w:name w:val="Заголовок №3"/>
    <w:basedOn w:val="Normal"/>
    <w:link w:val="3"/>
    <w:rsid w:val="00636C8C"/>
    <w:pPr>
      <w:widowControl w:val="0"/>
      <w:shd w:val="clear" w:color="auto" w:fill="FFFFFF"/>
      <w:spacing w:before="180" w:after="0" w:line="254" w:lineRule="exact"/>
      <w:jc w:val="both"/>
      <w:outlineLvl w:val="2"/>
    </w:pPr>
    <w:rPr>
      <w:rFonts w:eastAsia="Times New Roman"/>
      <w:b/>
      <w:bCs/>
      <w:i w:val="0"/>
      <w:iCs w:val="0"/>
      <w:spacing w:val="-9"/>
      <w:sz w:val="22"/>
      <w:szCs w:val="22"/>
    </w:rPr>
  </w:style>
  <w:style w:type="paragraph" w:customStyle="1" w:styleId="Style8">
    <w:name w:val="Style8"/>
    <w:basedOn w:val="Normal"/>
    <w:rsid w:val="00774706"/>
    <w:pPr>
      <w:widowControl w:val="0"/>
      <w:autoSpaceDE w:val="0"/>
      <w:autoSpaceDN w:val="0"/>
      <w:adjustRightInd w:val="0"/>
      <w:spacing w:after="0" w:line="256" w:lineRule="exact"/>
      <w:jc w:val="both"/>
    </w:pPr>
    <w:rPr>
      <w:rFonts w:ascii="Cambria" w:hAnsi="Cambria"/>
      <w:i w:val="0"/>
      <w:iCs w:val="0"/>
      <w:sz w:val="24"/>
      <w:szCs w:val="24"/>
      <w:lang w:val="bg-BG" w:eastAsia="bg-BG" w:bidi="ar-SA"/>
    </w:rPr>
  </w:style>
  <w:style w:type="character" w:customStyle="1" w:styleId="FontStyle34">
    <w:name w:val="Font Style34"/>
    <w:basedOn w:val="DefaultParagraphFont"/>
    <w:uiPriority w:val="99"/>
    <w:rsid w:val="00774706"/>
    <w:rPr>
      <w:rFonts w:ascii="Cambria" w:hAnsi="Cambria" w:cs="Cambria"/>
      <w:sz w:val="22"/>
      <w:szCs w:val="22"/>
    </w:rPr>
  </w:style>
  <w:style w:type="paragraph" w:customStyle="1" w:styleId="Style12">
    <w:name w:val="Style12"/>
    <w:basedOn w:val="Normal"/>
    <w:rsid w:val="00774706"/>
    <w:pPr>
      <w:widowControl w:val="0"/>
      <w:autoSpaceDE w:val="0"/>
      <w:autoSpaceDN w:val="0"/>
      <w:adjustRightInd w:val="0"/>
      <w:spacing w:after="0" w:line="258" w:lineRule="exact"/>
      <w:jc w:val="both"/>
    </w:pPr>
    <w:rPr>
      <w:rFonts w:ascii="Cambria" w:hAnsi="Cambria"/>
      <w:i w:val="0"/>
      <w:iCs w:val="0"/>
      <w:sz w:val="24"/>
      <w:szCs w:val="24"/>
      <w:lang w:val="bg-BG" w:eastAsia="bg-BG" w:bidi="ar-SA"/>
    </w:rPr>
  </w:style>
  <w:style w:type="paragraph" w:customStyle="1" w:styleId="Style14">
    <w:name w:val="Style14"/>
    <w:basedOn w:val="Normal"/>
    <w:uiPriority w:val="99"/>
    <w:rsid w:val="00774706"/>
    <w:pPr>
      <w:widowControl w:val="0"/>
      <w:autoSpaceDE w:val="0"/>
      <w:autoSpaceDN w:val="0"/>
      <w:adjustRightInd w:val="0"/>
      <w:spacing w:after="0" w:line="254" w:lineRule="exact"/>
      <w:jc w:val="both"/>
    </w:pPr>
    <w:rPr>
      <w:rFonts w:ascii="Cambria" w:hAnsi="Cambria"/>
      <w:i w:val="0"/>
      <w:iCs w:val="0"/>
      <w:sz w:val="24"/>
      <w:szCs w:val="24"/>
      <w:lang w:val="bg-BG" w:eastAsia="bg-BG" w:bidi="ar-SA"/>
    </w:rPr>
  </w:style>
  <w:style w:type="paragraph" w:customStyle="1" w:styleId="Style19">
    <w:name w:val="Style19"/>
    <w:basedOn w:val="Normal"/>
    <w:uiPriority w:val="99"/>
    <w:rsid w:val="00774706"/>
    <w:pPr>
      <w:widowControl w:val="0"/>
      <w:autoSpaceDE w:val="0"/>
      <w:autoSpaceDN w:val="0"/>
      <w:adjustRightInd w:val="0"/>
      <w:spacing w:after="0" w:line="259" w:lineRule="exact"/>
    </w:pPr>
    <w:rPr>
      <w:rFonts w:ascii="Cambria" w:hAnsi="Cambria"/>
      <w:i w:val="0"/>
      <w:iCs w:val="0"/>
      <w:sz w:val="24"/>
      <w:szCs w:val="24"/>
      <w:lang w:val="bg-BG" w:eastAsia="bg-BG" w:bidi="ar-SA"/>
    </w:rPr>
  </w:style>
  <w:style w:type="character" w:customStyle="1" w:styleId="a0">
    <w:name w:val="Основной текст_"/>
    <w:basedOn w:val="DefaultParagraphFont"/>
    <w:rsid w:val="00932A68"/>
    <w:rPr>
      <w:rFonts w:ascii="Arial" w:eastAsia="Arial" w:hAnsi="Arial" w:cs="Arial"/>
      <w:b w:val="0"/>
      <w:bCs w:val="0"/>
      <w:i w:val="0"/>
      <w:iCs w:val="0"/>
      <w:smallCaps w:val="0"/>
      <w:strike w:val="0"/>
      <w:spacing w:val="3"/>
      <w:sz w:val="17"/>
      <w:szCs w:val="17"/>
      <w:u w:val="none"/>
    </w:rPr>
  </w:style>
  <w:style w:type="character" w:customStyle="1" w:styleId="a1">
    <w:name w:val="Колонтитул_"/>
    <w:basedOn w:val="DefaultParagraphFont"/>
    <w:link w:val="a2"/>
    <w:rsid w:val="00932A68"/>
    <w:rPr>
      <w:rFonts w:ascii="Arial" w:eastAsia="Arial" w:hAnsi="Arial" w:cs="Arial"/>
      <w:sz w:val="20"/>
      <w:szCs w:val="20"/>
      <w:shd w:val="clear" w:color="auto" w:fill="FFFFFF"/>
    </w:rPr>
  </w:style>
  <w:style w:type="character" w:customStyle="1" w:styleId="2pt">
    <w:name w:val="Колонтитул + Интервал 2 pt"/>
    <w:basedOn w:val="a1"/>
    <w:rsid w:val="00932A68"/>
    <w:rPr>
      <w:rFonts w:ascii="Arial" w:eastAsia="Arial" w:hAnsi="Arial" w:cs="Arial"/>
      <w:color w:val="000000"/>
      <w:spacing w:val="41"/>
      <w:w w:val="100"/>
      <w:position w:val="0"/>
      <w:sz w:val="20"/>
      <w:szCs w:val="20"/>
      <w:shd w:val="clear" w:color="auto" w:fill="FFFFFF"/>
      <w:lang w:val="bg-BG" w:eastAsia="bg-BG" w:bidi="bg-BG"/>
    </w:rPr>
  </w:style>
  <w:style w:type="character" w:customStyle="1" w:styleId="0pt">
    <w:name w:val="Основной текст + Полужирный;Интервал 0 pt"/>
    <w:basedOn w:val="a0"/>
    <w:rsid w:val="00932A68"/>
    <w:rPr>
      <w:rFonts w:ascii="Arial" w:eastAsia="Arial" w:hAnsi="Arial" w:cs="Arial"/>
      <w:b/>
      <w:bCs/>
      <w:i w:val="0"/>
      <w:iCs w:val="0"/>
      <w:smallCaps w:val="0"/>
      <w:strike w:val="0"/>
      <w:color w:val="000000"/>
      <w:spacing w:val="-3"/>
      <w:w w:val="100"/>
      <w:position w:val="0"/>
      <w:sz w:val="17"/>
      <w:szCs w:val="17"/>
      <w:u w:val="none"/>
      <w:lang w:val="bg-BG" w:eastAsia="bg-BG" w:bidi="bg-BG"/>
    </w:rPr>
  </w:style>
  <w:style w:type="paragraph" w:customStyle="1" w:styleId="a2">
    <w:name w:val="Колонтитул"/>
    <w:basedOn w:val="Normal"/>
    <w:link w:val="a1"/>
    <w:rsid w:val="00932A68"/>
    <w:pPr>
      <w:widowControl w:val="0"/>
      <w:shd w:val="clear" w:color="auto" w:fill="FFFFFF"/>
      <w:spacing w:after="0" w:line="0" w:lineRule="atLeast"/>
    </w:pPr>
    <w:rPr>
      <w:rFonts w:ascii="Arial" w:eastAsia="Arial" w:hAnsi="Arial" w:cs="Arial"/>
      <w:i w:val="0"/>
      <w:iCs w:val="0"/>
    </w:rPr>
  </w:style>
  <w:style w:type="character" w:styleId="HTMLCite">
    <w:name w:val="HTML Cite"/>
    <w:basedOn w:val="DefaultParagraphFont"/>
    <w:uiPriority w:val="99"/>
    <w:semiHidden/>
    <w:unhideWhenUsed/>
    <w:rsid w:val="009B1E22"/>
    <w:rPr>
      <w:i/>
      <w:iCs/>
    </w:rPr>
  </w:style>
  <w:style w:type="table" w:styleId="TableGrid">
    <w:name w:val="Table Grid"/>
    <w:basedOn w:val="TableNormal"/>
    <w:uiPriority w:val="59"/>
    <w:rsid w:val="00953B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007BB0"/>
    <w:pPr>
      <w:tabs>
        <w:tab w:val="left" w:pos="709"/>
      </w:tabs>
      <w:spacing w:after="0" w:line="240" w:lineRule="auto"/>
    </w:pPr>
    <w:rPr>
      <w:rFonts w:ascii="Tahoma" w:eastAsia="Times New Roman" w:hAnsi="Tahoma" w:cs="Times New Roman"/>
      <w:i w:val="0"/>
      <w:iCs w:val="0"/>
      <w:sz w:val="24"/>
      <w:szCs w:val="24"/>
      <w:lang w:val="pl-PL" w:eastAsia="pl-PL" w:bidi="ar-SA"/>
    </w:rPr>
  </w:style>
  <w:style w:type="character" w:customStyle="1" w:styleId="FontStyle16">
    <w:name w:val="Font Style16"/>
    <w:rsid w:val="005B035B"/>
    <w:rPr>
      <w:rFonts w:ascii="Times New Roman" w:hAnsi="Times New Roman" w:cs="Times New Roman"/>
      <w:b/>
      <w:bCs/>
      <w:spacing w:val="10"/>
      <w:sz w:val="24"/>
      <w:szCs w:val="24"/>
    </w:rPr>
  </w:style>
  <w:style w:type="paragraph" w:customStyle="1" w:styleId="Style10">
    <w:name w:val="Style10"/>
    <w:basedOn w:val="Normal"/>
    <w:rsid w:val="005B035B"/>
    <w:pPr>
      <w:widowControl w:val="0"/>
      <w:autoSpaceDE w:val="0"/>
      <w:autoSpaceDN w:val="0"/>
      <w:adjustRightInd w:val="0"/>
      <w:spacing w:after="0" w:line="240" w:lineRule="auto"/>
    </w:pPr>
    <w:rPr>
      <w:rFonts w:ascii="Times New Roman" w:eastAsia="Times New Roman" w:hAnsi="Times New Roman" w:cs="Times New Roman"/>
      <w:i w:val="0"/>
      <w:iCs w:val="0"/>
      <w:sz w:val="24"/>
      <w:szCs w:val="24"/>
      <w:lang w:val="bg-BG" w:eastAsia="bg-BG" w:bidi="ar-SA"/>
    </w:rPr>
  </w:style>
  <w:style w:type="paragraph" w:customStyle="1" w:styleId="Style11">
    <w:name w:val="Style11"/>
    <w:basedOn w:val="Normal"/>
    <w:rsid w:val="005B035B"/>
    <w:pPr>
      <w:widowControl w:val="0"/>
      <w:autoSpaceDE w:val="0"/>
      <w:autoSpaceDN w:val="0"/>
      <w:adjustRightInd w:val="0"/>
      <w:spacing w:after="0" w:line="240" w:lineRule="auto"/>
    </w:pPr>
    <w:rPr>
      <w:rFonts w:ascii="Times New Roman" w:eastAsia="Times New Roman" w:hAnsi="Times New Roman" w:cs="Times New Roman"/>
      <w:i w:val="0"/>
      <w:iCs w:val="0"/>
      <w:sz w:val="24"/>
      <w:szCs w:val="24"/>
      <w:lang w:val="bg-BG" w:eastAsia="bg-BG" w:bidi="ar-SA"/>
    </w:rPr>
  </w:style>
  <w:style w:type="character" w:customStyle="1" w:styleId="FontStyle15">
    <w:name w:val="Font Style15"/>
    <w:basedOn w:val="DefaultParagraphFont"/>
    <w:rsid w:val="005B035B"/>
    <w:rPr>
      <w:rFonts w:ascii="Times New Roman" w:hAnsi="Times New Roman" w:cs="Times New Roman"/>
      <w:sz w:val="20"/>
      <w:szCs w:val="20"/>
    </w:rPr>
  </w:style>
  <w:style w:type="paragraph" w:styleId="BodyText">
    <w:name w:val="Body Text"/>
    <w:basedOn w:val="Normal"/>
    <w:link w:val="BodyTextChar"/>
    <w:uiPriority w:val="99"/>
    <w:unhideWhenUsed/>
    <w:rsid w:val="005B035B"/>
    <w:pPr>
      <w:spacing w:after="120"/>
    </w:pPr>
  </w:style>
  <w:style w:type="character" w:customStyle="1" w:styleId="BodyTextChar">
    <w:name w:val="Body Text Char"/>
    <w:basedOn w:val="DefaultParagraphFont"/>
    <w:link w:val="BodyText"/>
    <w:uiPriority w:val="99"/>
    <w:rsid w:val="005B035B"/>
    <w:rPr>
      <w:i/>
      <w:iCs/>
      <w:sz w:val="20"/>
      <w:szCs w:val="20"/>
    </w:rPr>
  </w:style>
  <w:style w:type="paragraph" w:customStyle="1" w:styleId="Style4">
    <w:name w:val="Style4"/>
    <w:basedOn w:val="Normal"/>
    <w:rsid w:val="005B035B"/>
    <w:pPr>
      <w:widowControl w:val="0"/>
      <w:autoSpaceDE w:val="0"/>
      <w:autoSpaceDN w:val="0"/>
      <w:adjustRightInd w:val="0"/>
      <w:spacing w:after="0" w:line="277" w:lineRule="exact"/>
      <w:ind w:hanging="140"/>
    </w:pPr>
    <w:rPr>
      <w:rFonts w:ascii="Times New Roman" w:eastAsia="Times New Roman" w:hAnsi="Times New Roman" w:cs="Times New Roman"/>
      <w:i w:val="0"/>
      <w:iCs w:val="0"/>
      <w:sz w:val="24"/>
      <w:szCs w:val="24"/>
      <w:lang w:val="bg-BG" w:eastAsia="bg-BG" w:bidi="ar-SA"/>
    </w:rPr>
  </w:style>
  <w:style w:type="character" w:styleId="PageNumber">
    <w:name w:val="page number"/>
    <w:basedOn w:val="DefaultParagraphFont"/>
    <w:rsid w:val="00E37172"/>
  </w:style>
  <w:style w:type="character" w:customStyle="1" w:styleId="ListParagraphChar">
    <w:name w:val="List Paragraph Char"/>
    <w:aliases w:val="ПАРАГРАФ Char"/>
    <w:locked/>
    <w:rsid w:val="00AF1FC0"/>
    <w:rPr>
      <w:rFonts w:ascii="Calibri" w:hAnsi="Calibri"/>
      <w:i/>
      <w:iCs/>
    </w:rPr>
  </w:style>
  <w:style w:type="character" w:styleId="Hyperlink">
    <w:name w:val="Hyperlink"/>
    <w:rsid w:val="00D77D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47864">
      <w:bodyDiv w:val="1"/>
      <w:marLeft w:val="0"/>
      <w:marRight w:val="0"/>
      <w:marTop w:val="0"/>
      <w:marBottom w:val="0"/>
      <w:divBdr>
        <w:top w:val="none" w:sz="0" w:space="0" w:color="auto"/>
        <w:left w:val="none" w:sz="0" w:space="0" w:color="auto"/>
        <w:bottom w:val="none" w:sz="0" w:space="0" w:color="auto"/>
        <w:right w:val="none" w:sz="0" w:space="0" w:color="auto"/>
      </w:divBdr>
      <w:divsChild>
        <w:div w:id="121045366">
          <w:marLeft w:val="0"/>
          <w:marRight w:val="0"/>
          <w:marTop w:val="0"/>
          <w:marBottom w:val="120"/>
          <w:divBdr>
            <w:top w:val="none" w:sz="0" w:space="0" w:color="auto"/>
            <w:left w:val="none" w:sz="0" w:space="0" w:color="auto"/>
            <w:bottom w:val="none" w:sz="0" w:space="0" w:color="auto"/>
            <w:right w:val="none" w:sz="0" w:space="0" w:color="auto"/>
          </w:divBdr>
          <w:divsChild>
            <w:div w:id="805439706">
              <w:marLeft w:val="0"/>
              <w:marRight w:val="0"/>
              <w:marTop w:val="0"/>
              <w:marBottom w:val="0"/>
              <w:divBdr>
                <w:top w:val="none" w:sz="0" w:space="0" w:color="auto"/>
                <w:left w:val="none" w:sz="0" w:space="0" w:color="auto"/>
                <w:bottom w:val="none" w:sz="0" w:space="0" w:color="auto"/>
                <w:right w:val="none" w:sz="0" w:space="0" w:color="auto"/>
              </w:divBdr>
            </w:div>
            <w:div w:id="22210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24497">
      <w:bodyDiv w:val="1"/>
      <w:marLeft w:val="0"/>
      <w:marRight w:val="0"/>
      <w:marTop w:val="0"/>
      <w:marBottom w:val="0"/>
      <w:divBdr>
        <w:top w:val="none" w:sz="0" w:space="0" w:color="auto"/>
        <w:left w:val="none" w:sz="0" w:space="0" w:color="auto"/>
        <w:bottom w:val="none" w:sz="0" w:space="0" w:color="auto"/>
        <w:right w:val="none" w:sz="0" w:space="0" w:color="auto"/>
      </w:divBdr>
      <w:divsChild>
        <w:div w:id="1550651420">
          <w:marLeft w:val="0"/>
          <w:marRight w:val="0"/>
          <w:marTop w:val="0"/>
          <w:marBottom w:val="150"/>
          <w:divBdr>
            <w:top w:val="none" w:sz="0" w:space="0" w:color="auto"/>
            <w:left w:val="none" w:sz="0" w:space="0" w:color="auto"/>
            <w:bottom w:val="none" w:sz="0" w:space="0" w:color="auto"/>
            <w:right w:val="none" w:sz="0" w:space="0" w:color="auto"/>
          </w:divBdr>
          <w:divsChild>
            <w:div w:id="1348873346">
              <w:marLeft w:val="0"/>
              <w:marRight w:val="0"/>
              <w:marTop w:val="0"/>
              <w:marBottom w:val="0"/>
              <w:divBdr>
                <w:top w:val="none" w:sz="0" w:space="0" w:color="auto"/>
                <w:left w:val="none" w:sz="0" w:space="0" w:color="auto"/>
                <w:bottom w:val="none" w:sz="0" w:space="0" w:color="auto"/>
                <w:right w:val="none" w:sz="0" w:space="0" w:color="auto"/>
              </w:divBdr>
            </w:div>
            <w:div w:id="121308589">
              <w:marLeft w:val="0"/>
              <w:marRight w:val="0"/>
              <w:marTop w:val="0"/>
              <w:marBottom w:val="0"/>
              <w:divBdr>
                <w:top w:val="none" w:sz="0" w:space="0" w:color="auto"/>
                <w:left w:val="none" w:sz="0" w:space="0" w:color="auto"/>
                <w:bottom w:val="none" w:sz="0" w:space="0" w:color="auto"/>
                <w:right w:val="none" w:sz="0" w:space="0" w:color="auto"/>
              </w:divBdr>
            </w:div>
            <w:div w:id="1320307251">
              <w:marLeft w:val="0"/>
              <w:marRight w:val="0"/>
              <w:marTop w:val="0"/>
              <w:marBottom w:val="0"/>
              <w:divBdr>
                <w:top w:val="none" w:sz="0" w:space="0" w:color="auto"/>
                <w:left w:val="none" w:sz="0" w:space="0" w:color="auto"/>
                <w:bottom w:val="none" w:sz="0" w:space="0" w:color="auto"/>
                <w:right w:val="none" w:sz="0" w:space="0" w:color="auto"/>
              </w:divBdr>
            </w:div>
            <w:div w:id="586622336">
              <w:marLeft w:val="0"/>
              <w:marRight w:val="0"/>
              <w:marTop w:val="0"/>
              <w:marBottom w:val="0"/>
              <w:divBdr>
                <w:top w:val="none" w:sz="0" w:space="0" w:color="auto"/>
                <w:left w:val="none" w:sz="0" w:space="0" w:color="auto"/>
                <w:bottom w:val="none" w:sz="0" w:space="0" w:color="auto"/>
                <w:right w:val="none" w:sz="0" w:space="0" w:color="auto"/>
              </w:divBdr>
            </w:div>
            <w:div w:id="819884150">
              <w:marLeft w:val="0"/>
              <w:marRight w:val="0"/>
              <w:marTop w:val="0"/>
              <w:marBottom w:val="0"/>
              <w:divBdr>
                <w:top w:val="none" w:sz="0" w:space="0" w:color="auto"/>
                <w:left w:val="none" w:sz="0" w:space="0" w:color="auto"/>
                <w:bottom w:val="none" w:sz="0" w:space="0" w:color="auto"/>
                <w:right w:val="none" w:sz="0" w:space="0" w:color="auto"/>
              </w:divBdr>
            </w:div>
            <w:div w:id="223759622">
              <w:marLeft w:val="0"/>
              <w:marRight w:val="0"/>
              <w:marTop w:val="0"/>
              <w:marBottom w:val="0"/>
              <w:divBdr>
                <w:top w:val="none" w:sz="0" w:space="0" w:color="auto"/>
                <w:left w:val="none" w:sz="0" w:space="0" w:color="auto"/>
                <w:bottom w:val="none" w:sz="0" w:space="0" w:color="auto"/>
                <w:right w:val="none" w:sz="0" w:space="0" w:color="auto"/>
              </w:divBdr>
            </w:div>
            <w:div w:id="2106918946">
              <w:marLeft w:val="0"/>
              <w:marRight w:val="0"/>
              <w:marTop w:val="0"/>
              <w:marBottom w:val="0"/>
              <w:divBdr>
                <w:top w:val="none" w:sz="0" w:space="0" w:color="auto"/>
                <w:left w:val="none" w:sz="0" w:space="0" w:color="auto"/>
                <w:bottom w:val="none" w:sz="0" w:space="0" w:color="auto"/>
                <w:right w:val="none" w:sz="0" w:space="0" w:color="auto"/>
              </w:divBdr>
            </w:div>
            <w:div w:id="251479367">
              <w:marLeft w:val="0"/>
              <w:marRight w:val="0"/>
              <w:marTop w:val="0"/>
              <w:marBottom w:val="0"/>
              <w:divBdr>
                <w:top w:val="none" w:sz="0" w:space="0" w:color="auto"/>
                <w:left w:val="none" w:sz="0" w:space="0" w:color="auto"/>
                <w:bottom w:val="none" w:sz="0" w:space="0" w:color="auto"/>
                <w:right w:val="none" w:sz="0" w:space="0" w:color="auto"/>
              </w:divBdr>
            </w:div>
            <w:div w:id="1128547129">
              <w:marLeft w:val="0"/>
              <w:marRight w:val="0"/>
              <w:marTop w:val="0"/>
              <w:marBottom w:val="0"/>
              <w:divBdr>
                <w:top w:val="none" w:sz="0" w:space="0" w:color="auto"/>
                <w:left w:val="none" w:sz="0" w:space="0" w:color="auto"/>
                <w:bottom w:val="none" w:sz="0" w:space="0" w:color="auto"/>
                <w:right w:val="none" w:sz="0" w:space="0" w:color="auto"/>
              </w:divBdr>
            </w:div>
            <w:div w:id="175313335">
              <w:marLeft w:val="0"/>
              <w:marRight w:val="0"/>
              <w:marTop w:val="0"/>
              <w:marBottom w:val="0"/>
              <w:divBdr>
                <w:top w:val="none" w:sz="0" w:space="0" w:color="auto"/>
                <w:left w:val="none" w:sz="0" w:space="0" w:color="auto"/>
                <w:bottom w:val="none" w:sz="0" w:space="0" w:color="auto"/>
                <w:right w:val="none" w:sz="0" w:space="0" w:color="auto"/>
              </w:divBdr>
            </w:div>
            <w:div w:id="964698860">
              <w:marLeft w:val="0"/>
              <w:marRight w:val="0"/>
              <w:marTop w:val="0"/>
              <w:marBottom w:val="0"/>
              <w:divBdr>
                <w:top w:val="none" w:sz="0" w:space="0" w:color="auto"/>
                <w:left w:val="none" w:sz="0" w:space="0" w:color="auto"/>
                <w:bottom w:val="none" w:sz="0" w:space="0" w:color="auto"/>
                <w:right w:val="none" w:sz="0" w:space="0" w:color="auto"/>
              </w:divBdr>
            </w:div>
            <w:div w:id="107382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80494">
      <w:bodyDiv w:val="1"/>
      <w:marLeft w:val="0"/>
      <w:marRight w:val="0"/>
      <w:marTop w:val="0"/>
      <w:marBottom w:val="0"/>
      <w:divBdr>
        <w:top w:val="none" w:sz="0" w:space="0" w:color="auto"/>
        <w:left w:val="none" w:sz="0" w:space="0" w:color="auto"/>
        <w:bottom w:val="none" w:sz="0" w:space="0" w:color="auto"/>
        <w:right w:val="none" w:sz="0" w:space="0" w:color="auto"/>
      </w:divBdr>
      <w:divsChild>
        <w:div w:id="2076736024">
          <w:marLeft w:val="0"/>
          <w:marRight w:val="0"/>
          <w:marTop w:val="0"/>
          <w:marBottom w:val="0"/>
          <w:divBdr>
            <w:top w:val="none" w:sz="0" w:space="0" w:color="auto"/>
            <w:left w:val="none" w:sz="0" w:space="0" w:color="auto"/>
            <w:bottom w:val="none" w:sz="0" w:space="0" w:color="auto"/>
            <w:right w:val="none" w:sz="0" w:space="0" w:color="auto"/>
          </w:divBdr>
          <w:divsChild>
            <w:div w:id="433937935">
              <w:marLeft w:val="0"/>
              <w:marRight w:val="0"/>
              <w:marTop w:val="0"/>
              <w:marBottom w:val="0"/>
              <w:divBdr>
                <w:top w:val="none" w:sz="0" w:space="0" w:color="auto"/>
                <w:left w:val="single" w:sz="4" w:space="9" w:color="D8D8D8"/>
                <w:bottom w:val="single" w:sz="4" w:space="24" w:color="D8D8D8"/>
                <w:right w:val="single" w:sz="4" w:space="9" w:color="D8D8D8"/>
              </w:divBdr>
              <w:divsChild>
                <w:div w:id="99237515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475071997">
      <w:bodyDiv w:val="1"/>
      <w:marLeft w:val="0"/>
      <w:marRight w:val="0"/>
      <w:marTop w:val="0"/>
      <w:marBottom w:val="0"/>
      <w:divBdr>
        <w:top w:val="none" w:sz="0" w:space="0" w:color="auto"/>
        <w:left w:val="none" w:sz="0" w:space="0" w:color="auto"/>
        <w:bottom w:val="none" w:sz="0" w:space="0" w:color="auto"/>
        <w:right w:val="none" w:sz="0" w:space="0" w:color="auto"/>
      </w:divBdr>
      <w:divsChild>
        <w:div w:id="119307377">
          <w:marLeft w:val="0"/>
          <w:marRight w:val="0"/>
          <w:marTop w:val="0"/>
          <w:marBottom w:val="150"/>
          <w:divBdr>
            <w:top w:val="none" w:sz="0" w:space="0" w:color="auto"/>
            <w:left w:val="none" w:sz="0" w:space="0" w:color="auto"/>
            <w:bottom w:val="none" w:sz="0" w:space="0" w:color="auto"/>
            <w:right w:val="none" w:sz="0" w:space="0" w:color="auto"/>
          </w:divBdr>
          <w:divsChild>
            <w:div w:id="425735675">
              <w:marLeft w:val="0"/>
              <w:marRight w:val="0"/>
              <w:marTop w:val="0"/>
              <w:marBottom w:val="0"/>
              <w:divBdr>
                <w:top w:val="none" w:sz="0" w:space="0" w:color="auto"/>
                <w:left w:val="none" w:sz="0" w:space="0" w:color="auto"/>
                <w:bottom w:val="none" w:sz="0" w:space="0" w:color="auto"/>
                <w:right w:val="none" w:sz="0" w:space="0" w:color="auto"/>
              </w:divBdr>
            </w:div>
            <w:div w:id="1776436075">
              <w:marLeft w:val="0"/>
              <w:marRight w:val="0"/>
              <w:marTop w:val="0"/>
              <w:marBottom w:val="0"/>
              <w:divBdr>
                <w:top w:val="none" w:sz="0" w:space="0" w:color="auto"/>
                <w:left w:val="none" w:sz="0" w:space="0" w:color="auto"/>
                <w:bottom w:val="none" w:sz="0" w:space="0" w:color="auto"/>
                <w:right w:val="none" w:sz="0" w:space="0" w:color="auto"/>
              </w:divBdr>
            </w:div>
            <w:div w:id="219094802">
              <w:marLeft w:val="0"/>
              <w:marRight w:val="0"/>
              <w:marTop w:val="0"/>
              <w:marBottom w:val="0"/>
              <w:divBdr>
                <w:top w:val="none" w:sz="0" w:space="0" w:color="auto"/>
                <w:left w:val="none" w:sz="0" w:space="0" w:color="auto"/>
                <w:bottom w:val="none" w:sz="0" w:space="0" w:color="auto"/>
                <w:right w:val="none" w:sz="0" w:space="0" w:color="auto"/>
              </w:divBdr>
            </w:div>
            <w:div w:id="2053189234">
              <w:marLeft w:val="0"/>
              <w:marRight w:val="0"/>
              <w:marTop w:val="0"/>
              <w:marBottom w:val="0"/>
              <w:divBdr>
                <w:top w:val="none" w:sz="0" w:space="0" w:color="auto"/>
                <w:left w:val="none" w:sz="0" w:space="0" w:color="auto"/>
                <w:bottom w:val="none" w:sz="0" w:space="0" w:color="auto"/>
                <w:right w:val="none" w:sz="0" w:space="0" w:color="auto"/>
              </w:divBdr>
            </w:div>
            <w:div w:id="1700164255">
              <w:marLeft w:val="0"/>
              <w:marRight w:val="0"/>
              <w:marTop w:val="0"/>
              <w:marBottom w:val="0"/>
              <w:divBdr>
                <w:top w:val="none" w:sz="0" w:space="0" w:color="auto"/>
                <w:left w:val="none" w:sz="0" w:space="0" w:color="auto"/>
                <w:bottom w:val="none" w:sz="0" w:space="0" w:color="auto"/>
                <w:right w:val="none" w:sz="0" w:space="0" w:color="auto"/>
              </w:divBdr>
            </w:div>
            <w:div w:id="1423264299">
              <w:marLeft w:val="0"/>
              <w:marRight w:val="0"/>
              <w:marTop w:val="0"/>
              <w:marBottom w:val="0"/>
              <w:divBdr>
                <w:top w:val="none" w:sz="0" w:space="0" w:color="auto"/>
                <w:left w:val="none" w:sz="0" w:space="0" w:color="auto"/>
                <w:bottom w:val="none" w:sz="0" w:space="0" w:color="auto"/>
                <w:right w:val="none" w:sz="0" w:space="0" w:color="auto"/>
              </w:divBdr>
            </w:div>
            <w:div w:id="1718166839">
              <w:marLeft w:val="0"/>
              <w:marRight w:val="0"/>
              <w:marTop w:val="0"/>
              <w:marBottom w:val="0"/>
              <w:divBdr>
                <w:top w:val="none" w:sz="0" w:space="0" w:color="auto"/>
                <w:left w:val="none" w:sz="0" w:space="0" w:color="auto"/>
                <w:bottom w:val="none" w:sz="0" w:space="0" w:color="auto"/>
                <w:right w:val="none" w:sz="0" w:space="0" w:color="auto"/>
              </w:divBdr>
            </w:div>
            <w:div w:id="976715192">
              <w:marLeft w:val="0"/>
              <w:marRight w:val="0"/>
              <w:marTop w:val="0"/>
              <w:marBottom w:val="0"/>
              <w:divBdr>
                <w:top w:val="none" w:sz="0" w:space="0" w:color="auto"/>
                <w:left w:val="none" w:sz="0" w:space="0" w:color="auto"/>
                <w:bottom w:val="none" w:sz="0" w:space="0" w:color="auto"/>
                <w:right w:val="none" w:sz="0" w:space="0" w:color="auto"/>
              </w:divBdr>
            </w:div>
            <w:div w:id="675038254">
              <w:marLeft w:val="0"/>
              <w:marRight w:val="0"/>
              <w:marTop w:val="0"/>
              <w:marBottom w:val="0"/>
              <w:divBdr>
                <w:top w:val="none" w:sz="0" w:space="0" w:color="auto"/>
                <w:left w:val="none" w:sz="0" w:space="0" w:color="auto"/>
                <w:bottom w:val="none" w:sz="0" w:space="0" w:color="auto"/>
                <w:right w:val="none" w:sz="0" w:space="0" w:color="auto"/>
              </w:divBdr>
            </w:div>
            <w:div w:id="1000348774">
              <w:marLeft w:val="0"/>
              <w:marRight w:val="0"/>
              <w:marTop w:val="0"/>
              <w:marBottom w:val="0"/>
              <w:divBdr>
                <w:top w:val="none" w:sz="0" w:space="0" w:color="auto"/>
                <w:left w:val="none" w:sz="0" w:space="0" w:color="auto"/>
                <w:bottom w:val="none" w:sz="0" w:space="0" w:color="auto"/>
                <w:right w:val="none" w:sz="0" w:space="0" w:color="auto"/>
              </w:divBdr>
            </w:div>
            <w:div w:id="89669750">
              <w:marLeft w:val="0"/>
              <w:marRight w:val="0"/>
              <w:marTop w:val="0"/>
              <w:marBottom w:val="0"/>
              <w:divBdr>
                <w:top w:val="none" w:sz="0" w:space="0" w:color="auto"/>
                <w:left w:val="none" w:sz="0" w:space="0" w:color="auto"/>
                <w:bottom w:val="none" w:sz="0" w:space="0" w:color="auto"/>
                <w:right w:val="none" w:sz="0" w:space="0" w:color="auto"/>
              </w:divBdr>
            </w:div>
            <w:div w:id="465896135">
              <w:marLeft w:val="0"/>
              <w:marRight w:val="0"/>
              <w:marTop w:val="0"/>
              <w:marBottom w:val="0"/>
              <w:divBdr>
                <w:top w:val="none" w:sz="0" w:space="0" w:color="auto"/>
                <w:left w:val="none" w:sz="0" w:space="0" w:color="auto"/>
                <w:bottom w:val="none" w:sz="0" w:space="0" w:color="auto"/>
                <w:right w:val="none" w:sz="0" w:space="0" w:color="auto"/>
              </w:divBdr>
            </w:div>
            <w:div w:id="6626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57774">
      <w:bodyDiv w:val="1"/>
      <w:marLeft w:val="0"/>
      <w:marRight w:val="0"/>
      <w:marTop w:val="0"/>
      <w:marBottom w:val="0"/>
      <w:divBdr>
        <w:top w:val="none" w:sz="0" w:space="0" w:color="auto"/>
        <w:left w:val="none" w:sz="0" w:space="0" w:color="auto"/>
        <w:bottom w:val="none" w:sz="0" w:space="0" w:color="auto"/>
        <w:right w:val="none" w:sz="0" w:space="0" w:color="auto"/>
      </w:divBdr>
    </w:div>
    <w:div w:id="672104169">
      <w:bodyDiv w:val="1"/>
      <w:marLeft w:val="0"/>
      <w:marRight w:val="0"/>
      <w:marTop w:val="0"/>
      <w:marBottom w:val="0"/>
      <w:divBdr>
        <w:top w:val="none" w:sz="0" w:space="0" w:color="auto"/>
        <w:left w:val="none" w:sz="0" w:space="0" w:color="auto"/>
        <w:bottom w:val="none" w:sz="0" w:space="0" w:color="auto"/>
        <w:right w:val="none" w:sz="0" w:space="0" w:color="auto"/>
      </w:divBdr>
    </w:div>
    <w:div w:id="1315648476">
      <w:bodyDiv w:val="1"/>
      <w:marLeft w:val="0"/>
      <w:marRight w:val="0"/>
      <w:marTop w:val="0"/>
      <w:marBottom w:val="0"/>
      <w:divBdr>
        <w:top w:val="none" w:sz="0" w:space="0" w:color="auto"/>
        <w:left w:val="none" w:sz="0" w:space="0" w:color="auto"/>
        <w:bottom w:val="none" w:sz="0" w:space="0" w:color="auto"/>
        <w:right w:val="none" w:sz="0" w:space="0" w:color="auto"/>
      </w:divBdr>
      <w:divsChild>
        <w:div w:id="167641467">
          <w:marLeft w:val="0"/>
          <w:marRight w:val="0"/>
          <w:marTop w:val="0"/>
          <w:marBottom w:val="0"/>
          <w:divBdr>
            <w:top w:val="none" w:sz="0" w:space="0" w:color="auto"/>
            <w:left w:val="none" w:sz="0" w:space="0" w:color="auto"/>
            <w:bottom w:val="none" w:sz="0" w:space="0" w:color="auto"/>
            <w:right w:val="none" w:sz="0" w:space="0" w:color="auto"/>
          </w:divBdr>
          <w:divsChild>
            <w:div w:id="447361201">
              <w:marLeft w:val="0"/>
              <w:marRight w:val="0"/>
              <w:marTop w:val="0"/>
              <w:marBottom w:val="0"/>
              <w:divBdr>
                <w:top w:val="none" w:sz="0" w:space="0" w:color="auto"/>
                <w:left w:val="single" w:sz="4" w:space="9" w:color="D8D8D8"/>
                <w:bottom w:val="single" w:sz="4" w:space="24" w:color="D8D8D8"/>
                <w:right w:val="single" w:sz="4" w:space="9" w:color="D8D8D8"/>
              </w:divBdr>
              <w:divsChild>
                <w:div w:id="133136985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341083220">
      <w:bodyDiv w:val="1"/>
      <w:marLeft w:val="0"/>
      <w:marRight w:val="0"/>
      <w:marTop w:val="0"/>
      <w:marBottom w:val="0"/>
      <w:divBdr>
        <w:top w:val="none" w:sz="0" w:space="0" w:color="auto"/>
        <w:left w:val="none" w:sz="0" w:space="0" w:color="auto"/>
        <w:bottom w:val="none" w:sz="0" w:space="0" w:color="auto"/>
        <w:right w:val="none" w:sz="0" w:space="0" w:color="auto"/>
      </w:divBdr>
      <w:divsChild>
        <w:div w:id="1291789703">
          <w:marLeft w:val="0"/>
          <w:marRight w:val="0"/>
          <w:marTop w:val="0"/>
          <w:marBottom w:val="0"/>
          <w:divBdr>
            <w:top w:val="none" w:sz="0" w:space="0" w:color="auto"/>
            <w:left w:val="none" w:sz="0" w:space="0" w:color="auto"/>
            <w:bottom w:val="none" w:sz="0" w:space="0" w:color="auto"/>
            <w:right w:val="none" w:sz="0" w:space="0" w:color="auto"/>
          </w:divBdr>
          <w:divsChild>
            <w:div w:id="523712745">
              <w:marLeft w:val="0"/>
              <w:marRight w:val="0"/>
              <w:marTop w:val="0"/>
              <w:marBottom w:val="0"/>
              <w:divBdr>
                <w:top w:val="none" w:sz="0" w:space="0" w:color="auto"/>
                <w:left w:val="single" w:sz="4" w:space="9" w:color="D8D8D8"/>
                <w:bottom w:val="single" w:sz="4" w:space="24" w:color="D8D8D8"/>
                <w:right w:val="single" w:sz="4" w:space="9" w:color="D8D8D8"/>
              </w:divBdr>
              <w:divsChild>
                <w:div w:id="2125610936">
                  <w:marLeft w:val="0"/>
                  <w:marRight w:val="0"/>
                  <w:marTop w:val="120"/>
                  <w:marBottom w:val="0"/>
                  <w:divBdr>
                    <w:top w:val="none" w:sz="0" w:space="0" w:color="auto"/>
                    <w:left w:val="none" w:sz="0" w:space="0" w:color="auto"/>
                    <w:bottom w:val="none" w:sz="0" w:space="0" w:color="auto"/>
                    <w:right w:val="none" w:sz="0" w:space="0" w:color="auto"/>
                  </w:divBdr>
                  <w:divsChild>
                    <w:div w:id="754670044">
                      <w:marLeft w:val="0"/>
                      <w:marRight w:val="0"/>
                      <w:marTop w:val="0"/>
                      <w:marBottom w:val="0"/>
                      <w:divBdr>
                        <w:top w:val="none" w:sz="0" w:space="0" w:color="auto"/>
                        <w:left w:val="none" w:sz="0" w:space="0" w:color="auto"/>
                        <w:bottom w:val="none" w:sz="0" w:space="0" w:color="auto"/>
                        <w:right w:val="none" w:sz="0" w:space="0" w:color="auto"/>
                      </w:divBdr>
                      <w:divsChild>
                        <w:div w:id="1251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864877">
      <w:bodyDiv w:val="1"/>
      <w:marLeft w:val="0"/>
      <w:marRight w:val="0"/>
      <w:marTop w:val="0"/>
      <w:marBottom w:val="0"/>
      <w:divBdr>
        <w:top w:val="none" w:sz="0" w:space="0" w:color="auto"/>
        <w:left w:val="none" w:sz="0" w:space="0" w:color="auto"/>
        <w:bottom w:val="none" w:sz="0" w:space="0" w:color="auto"/>
        <w:right w:val="none" w:sz="0" w:space="0" w:color="auto"/>
      </w:divBdr>
      <w:divsChild>
        <w:div w:id="1554273886">
          <w:marLeft w:val="0"/>
          <w:marRight w:val="0"/>
          <w:marTop w:val="0"/>
          <w:marBottom w:val="0"/>
          <w:divBdr>
            <w:top w:val="none" w:sz="0" w:space="0" w:color="auto"/>
            <w:left w:val="none" w:sz="0" w:space="0" w:color="auto"/>
            <w:bottom w:val="none" w:sz="0" w:space="0" w:color="auto"/>
            <w:right w:val="none" w:sz="0" w:space="0" w:color="auto"/>
          </w:divBdr>
          <w:divsChild>
            <w:div w:id="95903770">
              <w:marLeft w:val="0"/>
              <w:marRight w:val="0"/>
              <w:marTop w:val="0"/>
              <w:marBottom w:val="0"/>
              <w:divBdr>
                <w:top w:val="none" w:sz="0" w:space="0" w:color="auto"/>
                <w:left w:val="single" w:sz="4" w:space="9" w:color="D8D8D8"/>
                <w:bottom w:val="single" w:sz="4" w:space="24" w:color="D8D8D8"/>
                <w:right w:val="single" w:sz="4" w:space="9" w:color="D8D8D8"/>
              </w:divBdr>
              <w:divsChild>
                <w:div w:id="1600799612">
                  <w:marLeft w:val="0"/>
                  <w:marRight w:val="0"/>
                  <w:marTop w:val="120"/>
                  <w:marBottom w:val="0"/>
                  <w:divBdr>
                    <w:top w:val="none" w:sz="0" w:space="0" w:color="auto"/>
                    <w:left w:val="none" w:sz="0" w:space="0" w:color="auto"/>
                    <w:bottom w:val="none" w:sz="0" w:space="0" w:color="auto"/>
                    <w:right w:val="none" w:sz="0" w:space="0" w:color="auto"/>
                  </w:divBdr>
                  <w:divsChild>
                    <w:div w:id="554048026">
                      <w:marLeft w:val="0"/>
                      <w:marRight w:val="0"/>
                      <w:marTop w:val="0"/>
                      <w:marBottom w:val="0"/>
                      <w:divBdr>
                        <w:top w:val="none" w:sz="0" w:space="0" w:color="auto"/>
                        <w:left w:val="none" w:sz="0" w:space="0" w:color="auto"/>
                        <w:bottom w:val="none" w:sz="0" w:space="0" w:color="auto"/>
                        <w:right w:val="none" w:sz="0" w:space="0" w:color="auto"/>
                      </w:divBdr>
                      <w:divsChild>
                        <w:div w:id="29433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0351510">
      <w:bodyDiv w:val="1"/>
      <w:marLeft w:val="0"/>
      <w:marRight w:val="0"/>
      <w:marTop w:val="0"/>
      <w:marBottom w:val="0"/>
      <w:divBdr>
        <w:top w:val="none" w:sz="0" w:space="0" w:color="auto"/>
        <w:left w:val="none" w:sz="0" w:space="0" w:color="auto"/>
        <w:bottom w:val="none" w:sz="0" w:space="0" w:color="auto"/>
        <w:right w:val="none" w:sz="0" w:space="0" w:color="auto"/>
      </w:divBdr>
      <w:divsChild>
        <w:div w:id="1970865939">
          <w:marLeft w:val="0"/>
          <w:marRight w:val="0"/>
          <w:marTop w:val="0"/>
          <w:marBottom w:val="0"/>
          <w:divBdr>
            <w:top w:val="none" w:sz="0" w:space="0" w:color="auto"/>
            <w:left w:val="none" w:sz="0" w:space="0" w:color="auto"/>
            <w:bottom w:val="none" w:sz="0" w:space="0" w:color="auto"/>
            <w:right w:val="none" w:sz="0" w:space="0" w:color="auto"/>
          </w:divBdr>
          <w:divsChild>
            <w:div w:id="1651207215">
              <w:marLeft w:val="0"/>
              <w:marRight w:val="0"/>
              <w:marTop w:val="0"/>
              <w:marBottom w:val="0"/>
              <w:divBdr>
                <w:top w:val="none" w:sz="0" w:space="0" w:color="auto"/>
                <w:left w:val="single" w:sz="4" w:space="9" w:color="D8D8D8"/>
                <w:bottom w:val="single" w:sz="4" w:space="24" w:color="D8D8D8"/>
                <w:right w:val="single" w:sz="4" w:space="9" w:color="D8D8D8"/>
              </w:divBdr>
              <w:divsChild>
                <w:div w:id="2064599635">
                  <w:marLeft w:val="0"/>
                  <w:marRight w:val="0"/>
                  <w:marTop w:val="120"/>
                  <w:marBottom w:val="0"/>
                  <w:divBdr>
                    <w:top w:val="none" w:sz="0" w:space="0" w:color="auto"/>
                    <w:left w:val="none" w:sz="0" w:space="0" w:color="auto"/>
                    <w:bottom w:val="none" w:sz="0" w:space="0" w:color="auto"/>
                    <w:right w:val="none" w:sz="0" w:space="0" w:color="auto"/>
                  </w:divBdr>
                  <w:divsChild>
                    <w:div w:id="1616473796">
                      <w:marLeft w:val="0"/>
                      <w:marRight w:val="0"/>
                      <w:marTop w:val="0"/>
                      <w:marBottom w:val="0"/>
                      <w:divBdr>
                        <w:top w:val="none" w:sz="0" w:space="0" w:color="auto"/>
                        <w:left w:val="none" w:sz="0" w:space="0" w:color="auto"/>
                        <w:bottom w:val="none" w:sz="0" w:space="0" w:color="auto"/>
                        <w:right w:val="none" w:sz="0" w:space="0" w:color="auto"/>
                      </w:divBdr>
                      <w:divsChild>
                        <w:div w:id="22580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Модул">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D1D173-076D-4B4D-903C-A31130035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4975</Words>
  <Characters>28360</Characters>
  <Application>Microsoft Office Word</Application>
  <DocSecurity>0</DocSecurity>
  <Lines>236</Lines>
  <Paragraphs>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user35</dc:creator>
  <cp:lastModifiedBy>Yanka</cp:lastModifiedBy>
  <cp:revision>18</cp:revision>
  <dcterms:created xsi:type="dcterms:W3CDTF">2017-01-30T11:01:00Z</dcterms:created>
  <dcterms:modified xsi:type="dcterms:W3CDTF">2017-02-01T11:08:00Z</dcterms:modified>
</cp:coreProperties>
</file>